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01182" w14:textId="3BC0128B" w:rsidR="000E0AA1" w:rsidRPr="008A4699" w:rsidRDefault="000E0AA1" w:rsidP="00AC3BF1">
      <w:pPr>
        <w:rPr>
          <w:snapToGrid/>
          <w:sz w:val="24"/>
          <w:szCs w:val="24"/>
          <w:u w:val="double"/>
          <w:lang w:eastAsia="en-US"/>
        </w:rPr>
      </w:pPr>
      <w:r w:rsidRPr="008A4699">
        <w:rPr>
          <w:snapToGrid/>
          <w:sz w:val="24"/>
          <w:szCs w:val="24"/>
          <w:u w:val="double"/>
          <w:lang w:eastAsia="en-US"/>
        </w:rPr>
        <w:t>AVIS DE LA CO</w:t>
      </w:r>
      <w:bookmarkStart w:id="0" w:name="_GoBack"/>
      <w:bookmarkEnd w:id="0"/>
      <w:r w:rsidRPr="008A4699">
        <w:rPr>
          <w:snapToGrid/>
          <w:sz w:val="24"/>
          <w:szCs w:val="24"/>
          <w:u w:val="double"/>
          <w:lang w:eastAsia="en-US"/>
        </w:rPr>
        <w:t>MMISSION DES COMPETITIONS</w:t>
      </w:r>
      <w:r w:rsidR="008A4699">
        <w:rPr>
          <w:snapToGrid/>
          <w:sz w:val="24"/>
          <w:szCs w:val="24"/>
          <w:u w:val="double"/>
          <w:lang w:eastAsia="en-US"/>
        </w:rPr>
        <w:t xml:space="preserve"> – </w:t>
      </w:r>
      <w:r w:rsidR="00F176E2">
        <w:rPr>
          <w:snapToGrid/>
          <w:sz w:val="24"/>
          <w:szCs w:val="24"/>
          <w:u w:val="double"/>
          <w:lang w:eastAsia="en-US"/>
        </w:rPr>
        <w:t xml:space="preserve"> INSTRUCTIONS </w:t>
      </w:r>
      <w:r w:rsidR="008A4699">
        <w:rPr>
          <w:snapToGrid/>
          <w:sz w:val="24"/>
          <w:szCs w:val="24"/>
          <w:u w:val="double"/>
          <w:lang w:eastAsia="en-US"/>
        </w:rPr>
        <w:t>LISTES DE FORCE</w:t>
      </w:r>
    </w:p>
    <w:p w14:paraId="603E5228" w14:textId="77777777" w:rsidR="000E0AA1" w:rsidRDefault="000E0AA1" w:rsidP="00AC3BF1">
      <w:pPr>
        <w:rPr>
          <w:snapToGrid/>
          <w:lang w:eastAsia="en-US"/>
        </w:rPr>
      </w:pPr>
    </w:p>
    <w:p w14:paraId="2403866E" w14:textId="1EDE49E8" w:rsidR="006F69DD" w:rsidRPr="005C0E54" w:rsidRDefault="006F69DD" w:rsidP="00AC3BF1">
      <w:pPr>
        <w:rPr>
          <w:snapToGrid/>
          <w:lang w:eastAsia="en-US"/>
        </w:rPr>
      </w:pPr>
      <w:r w:rsidRPr="005C0E54">
        <w:rPr>
          <w:snapToGrid/>
          <w:lang w:eastAsia="en-US"/>
        </w:rPr>
        <w:t>Vous trouverez ci-dessous, un rappel des instructions concernant l’envoi des listes de force.</w:t>
      </w:r>
      <w:r w:rsidR="00811C77" w:rsidRPr="005C0E54">
        <w:rPr>
          <w:snapToGrid/>
          <w:lang w:eastAsia="en-US"/>
        </w:rPr>
        <w:t xml:space="preserve">  Il est important de relire </w:t>
      </w:r>
    </w:p>
    <w:p w14:paraId="3648E18F" w14:textId="1617C753" w:rsidR="006F69DD" w:rsidRPr="005C0E54" w:rsidRDefault="006F69DD" w:rsidP="00AC3BF1">
      <w:pPr>
        <w:rPr>
          <w:snapToGrid/>
          <w:lang w:eastAsia="en-US"/>
        </w:rPr>
      </w:pPr>
      <w:r w:rsidRPr="005C0E54">
        <w:rPr>
          <w:snapToGrid/>
          <w:lang w:eastAsia="en-US"/>
        </w:rPr>
        <w:t>l’ensemble de l</w:t>
      </w:r>
      <w:r w:rsidR="006150F2" w:rsidRPr="005C0E54">
        <w:rPr>
          <w:snapToGrid/>
          <w:lang w:eastAsia="en-US"/>
        </w:rPr>
        <w:t>’article 25.7 (seul</w:t>
      </w:r>
      <w:r w:rsidR="00811C77" w:rsidRPr="005C0E54">
        <w:rPr>
          <w:snapToGrid/>
          <w:lang w:eastAsia="en-US"/>
        </w:rPr>
        <w:t>s</w:t>
      </w:r>
      <w:r w:rsidRPr="005C0E54">
        <w:rPr>
          <w:snapToGrid/>
          <w:lang w:eastAsia="en-US"/>
        </w:rPr>
        <w:t xml:space="preserve"> sont repris ci-dessous les trois premiers sous-paragraphe</w:t>
      </w:r>
      <w:r w:rsidR="00811C77" w:rsidRPr="005C0E54">
        <w:rPr>
          <w:snapToGrid/>
          <w:lang w:eastAsia="en-US"/>
        </w:rPr>
        <w:t>s</w:t>
      </w:r>
      <w:r w:rsidRPr="005C0E54">
        <w:rPr>
          <w:snapToGrid/>
          <w:lang w:eastAsia="en-US"/>
        </w:rPr>
        <w:t xml:space="preserve"> de l’article 25.7</w:t>
      </w:r>
      <w:r w:rsidR="006150F2" w:rsidRPr="005C0E54">
        <w:rPr>
          <w:snapToGrid/>
          <w:lang w:eastAsia="en-US"/>
        </w:rPr>
        <w:t>)</w:t>
      </w:r>
    </w:p>
    <w:p w14:paraId="2501FC40" w14:textId="77777777" w:rsidR="006F69DD" w:rsidRPr="005C0E54" w:rsidRDefault="006F69DD" w:rsidP="00AC3BF1">
      <w:pPr>
        <w:rPr>
          <w:snapToGrid/>
          <w:lang w:eastAsia="en-US"/>
        </w:rPr>
      </w:pPr>
    </w:p>
    <w:p w14:paraId="58502379" w14:textId="6C3E999F" w:rsidR="00ED630D" w:rsidRDefault="006F69DD" w:rsidP="003A2B55">
      <w:pPr>
        <w:spacing w:after="120"/>
        <w:rPr>
          <w:snapToGrid/>
          <w:lang w:eastAsia="en-US"/>
        </w:rPr>
      </w:pPr>
      <w:r w:rsidRPr="005C0E54">
        <w:rPr>
          <w:snapToGrid/>
          <w:lang w:eastAsia="en-US"/>
        </w:rPr>
        <w:t>25.7</w:t>
      </w:r>
      <w:r w:rsidRPr="005C0E54">
        <w:rPr>
          <w:snapToGrid/>
          <w:lang w:eastAsia="en-US"/>
        </w:rPr>
        <w:tab/>
        <w:t>Liste de force :</w:t>
      </w:r>
    </w:p>
    <w:p w14:paraId="156DBEA3" w14:textId="5F3D4407" w:rsidR="00ED630D" w:rsidRPr="008A4699" w:rsidRDefault="00ED630D" w:rsidP="00ED630D">
      <w:pPr>
        <w:widowControl w:val="0"/>
        <w:tabs>
          <w:tab w:val="clear" w:pos="851"/>
        </w:tabs>
        <w:autoSpaceDE w:val="0"/>
        <w:autoSpaceDN w:val="0"/>
        <w:adjustRightInd w:val="0"/>
        <w:spacing w:after="240"/>
        <w:rPr>
          <w:rFonts w:asciiTheme="minorHAnsi" w:eastAsiaTheme="minorHAnsi" w:hAnsiTheme="minorHAnsi"/>
          <w:snapToGrid/>
          <w:lang w:val="fr-FR" w:eastAsia="en-US"/>
        </w:rPr>
      </w:pPr>
      <w:r w:rsidRPr="008A4699">
        <w:rPr>
          <w:rFonts w:asciiTheme="minorHAnsi" w:eastAsiaTheme="minorHAnsi" w:hAnsiTheme="minorHAnsi"/>
          <w:snapToGrid/>
          <w:lang w:val="fr-FR" w:eastAsia="en-US"/>
        </w:rPr>
        <w:t>25.7.1. Sous peine de forfait et de l’amende prévue, tout club possédant plusieurs équipes dans une même section doit envoyer, à la C</w:t>
      </w:r>
      <w:r w:rsidR="008A4699">
        <w:rPr>
          <w:rFonts w:asciiTheme="minorHAnsi" w:eastAsiaTheme="minorHAnsi" w:hAnsiTheme="minorHAnsi"/>
          <w:snapToGrid/>
          <w:lang w:val="fr-FR" w:eastAsia="en-US"/>
        </w:rPr>
        <w:t xml:space="preserve">PC, par courrier électronique, </w:t>
      </w:r>
      <w:r w:rsidRPr="008A4699">
        <w:rPr>
          <w:rFonts w:asciiTheme="minorHAnsi" w:eastAsiaTheme="minorHAnsi" w:hAnsiTheme="minorHAnsi"/>
          <w:snapToGrid/>
          <w:lang w:val="fr-FR" w:eastAsia="en-US"/>
        </w:rPr>
        <w:t>une liste de force reprenant 7 joueurs actifs pour chaque division, hormis la division la plus basse du club si le club n’a qu’une seule équipe dans cette division.</w:t>
      </w:r>
    </w:p>
    <w:p w14:paraId="7AD788E1" w14:textId="72FBF6DD" w:rsidR="00ED630D" w:rsidRPr="008A4699" w:rsidRDefault="00ED630D" w:rsidP="00ED630D">
      <w:pPr>
        <w:widowControl w:val="0"/>
        <w:tabs>
          <w:tab w:val="clear" w:pos="851"/>
        </w:tabs>
        <w:autoSpaceDE w:val="0"/>
        <w:autoSpaceDN w:val="0"/>
        <w:adjustRightInd w:val="0"/>
        <w:spacing w:after="240"/>
        <w:rPr>
          <w:rFonts w:asciiTheme="minorHAnsi" w:eastAsiaTheme="minorHAnsi" w:hAnsiTheme="minorHAnsi" w:cs="Times"/>
          <w:snapToGrid/>
          <w:lang w:val="fr-FR" w:eastAsia="en-US"/>
        </w:rPr>
      </w:pPr>
      <w:r w:rsidRPr="008A4699">
        <w:rPr>
          <w:rFonts w:asciiTheme="minorHAnsi" w:eastAsiaTheme="minorHAnsi" w:hAnsiTheme="minorHAnsi"/>
          <w:snapToGrid/>
          <w:lang w:val="fr-FR" w:eastAsia="en-US"/>
        </w:rPr>
        <w:t xml:space="preserve">25.7.2. Sous peine de forfait et de l’amende prévue, toute liste de force </w:t>
      </w:r>
      <w:proofErr w:type="gramStart"/>
      <w:r w:rsidRPr="008A4699">
        <w:rPr>
          <w:rFonts w:asciiTheme="minorHAnsi" w:eastAsiaTheme="minorHAnsi" w:hAnsiTheme="minorHAnsi"/>
          <w:snapToGrid/>
          <w:lang w:val="fr-FR" w:eastAsia="en-US"/>
        </w:rPr>
        <w:t>: </w:t>
      </w:r>
      <w:proofErr w:type="gramEnd"/>
    </w:p>
    <w:p w14:paraId="473A7BD0" w14:textId="1D8C554F" w:rsidR="00ED630D" w:rsidRPr="008A4699" w:rsidRDefault="00ED630D" w:rsidP="008A4699">
      <w:pPr>
        <w:widowControl w:val="0"/>
        <w:tabs>
          <w:tab w:val="clear" w:pos="851"/>
        </w:tabs>
        <w:autoSpaceDE w:val="0"/>
        <w:autoSpaceDN w:val="0"/>
        <w:adjustRightInd w:val="0"/>
        <w:spacing w:after="120"/>
        <w:rPr>
          <w:rFonts w:asciiTheme="minorHAnsi" w:eastAsiaTheme="minorHAnsi" w:hAnsiTheme="minorHAnsi" w:cs="Times"/>
          <w:snapToGrid/>
          <w:lang w:val="fr-FR" w:eastAsia="en-US"/>
        </w:rPr>
      </w:pPr>
      <w:r w:rsidRPr="008A4699">
        <w:rPr>
          <w:rFonts w:asciiTheme="minorHAnsi" w:eastAsiaTheme="minorHAnsi" w:hAnsiTheme="minorHAnsi" w:cs="Times"/>
          <w:snapToGrid/>
          <w:lang w:val="fr-FR" w:eastAsia="en-US"/>
        </w:rPr>
        <w:t xml:space="preserve">• </w:t>
      </w:r>
      <w:r w:rsidRPr="008A4699">
        <w:rPr>
          <w:rFonts w:asciiTheme="minorHAnsi" w:eastAsiaTheme="minorHAnsi" w:hAnsiTheme="minorHAnsi"/>
          <w:snapToGrid/>
          <w:lang w:val="fr-FR" w:eastAsia="en-US"/>
        </w:rPr>
        <w:t>doit être envoyée au plus tard 3 jours avant le début de toute compétition (hormis les coupes) d’une des équipes de la section concernée d’un club, et au plus tard pour le 15 octobre de chaque saison sportive, sur un document spécifique disponible sur le site officiel</w:t>
      </w:r>
    </w:p>
    <w:p w14:paraId="43EC7900" w14:textId="77777777" w:rsidR="00ED630D" w:rsidRPr="008A4699" w:rsidRDefault="00ED630D" w:rsidP="00ED630D">
      <w:pPr>
        <w:widowControl w:val="0"/>
        <w:tabs>
          <w:tab w:val="clear" w:pos="851"/>
        </w:tabs>
        <w:autoSpaceDE w:val="0"/>
        <w:autoSpaceDN w:val="0"/>
        <w:adjustRightInd w:val="0"/>
        <w:spacing w:after="240"/>
        <w:rPr>
          <w:rFonts w:asciiTheme="minorHAnsi" w:eastAsiaTheme="minorHAnsi" w:hAnsiTheme="minorHAnsi" w:cs="Times"/>
          <w:snapToGrid/>
          <w:lang w:val="fr-FR" w:eastAsia="en-US"/>
        </w:rPr>
      </w:pPr>
      <w:r w:rsidRPr="008A4699">
        <w:rPr>
          <w:rFonts w:asciiTheme="minorHAnsi" w:eastAsiaTheme="minorHAnsi" w:hAnsiTheme="minorHAnsi" w:cs="Times"/>
          <w:snapToGrid/>
          <w:lang w:val="fr-FR" w:eastAsia="en-US"/>
        </w:rPr>
        <w:t xml:space="preserve">• </w:t>
      </w:r>
      <w:r w:rsidRPr="008A4699">
        <w:rPr>
          <w:rFonts w:asciiTheme="minorHAnsi" w:eastAsiaTheme="minorHAnsi" w:hAnsiTheme="minorHAnsi"/>
          <w:snapToGrid/>
          <w:lang w:val="fr-FR" w:eastAsia="en-US"/>
        </w:rPr>
        <w:t>doit comprendre des joueurs affiliés à la FVWB et aptes à la compétition ; dans le cas contraire, l’équipe pour laquelle le joueur est repris sur la liste de force est sanctionnée du forfait et ce jusqu’à régularisation ;</w:t>
      </w:r>
    </w:p>
    <w:p w14:paraId="72CD4B20" w14:textId="04A8387B" w:rsidR="00ED630D" w:rsidRPr="008A4699" w:rsidRDefault="00ED630D" w:rsidP="008A4699">
      <w:pPr>
        <w:widowControl w:val="0"/>
        <w:tabs>
          <w:tab w:val="clear" w:pos="851"/>
        </w:tabs>
        <w:autoSpaceDE w:val="0"/>
        <w:autoSpaceDN w:val="0"/>
        <w:adjustRightInd w:val="0"/>
        <w:spacing w:after="120"/>
        <w:rPr>
          <w:rFonts w:asciiTheme="minorHAnsi" w:eastAsiaTheme="minorHAnsi" w:hAnsiTheme="minorHAnsi" w:cs="Times"/>
          <w:snapToGrid/>
          <w:lang w:val="fr-FR" w:eastAsia="en-US"/>
        </w:rPr>
      </w:pPr>
      <w:r w:rsidRPr="008A4699">
        <w:rPr>
          <w:rFonts w:asciiTheme="minorHAnsi" w:eastAsiaTheme="minorHAnsi" w:hAnsiTheme="minorHAnsi"/>
          <w:snapToGrid/>
          <w:lang w:val="fr-FR" w:eastAsia="en-US"/>
        </w:rPr>
        <w:t>25.7.3.</w:t>
      </w:r>
      <w:r w:rsidR="00EA0A69" w:rsidRPr="008A4699">
        <w:rPr>
          <w:rFonts w:asciiTheme="minorHAnsi" w:eastAsiaTheme="minorHAnsi" w:hAnsiTheme="minorHAnsi"/>
          <w:snapToGrid/>
          <w:lang w:val="fr-FR" w:eastAsia="en-US"/>
        </w:rPr>
        <w:t xml:space="preserve"> Toute liste de force </w:t>
      </w:r>
      <w:proofErr w:type="gramStart"/>
      <w:r w:rsidR="00EA0A69" w:rsidRPr="008A4699">
        <w:rPr>
          <w:rFonts w:asciiTheme="minorHAnsi" w:eastAsiaTheme="minorHAnsi" w:hAnsiTheme="minorHAnsi"/>
          <w:snapToGrid/>
          <w:lang w:val="fr-FR" w:eastAsia="en-US"/>
        </w:rPr>
        <w:t>: </w:t>
      </w:r>
      <w:proofErr w:type="gramEnd"/>
    </w:p>
    <w:p w14:paraId="48C802F6" w14:textId="56760BC2" w:rsidR="00ED630D" w:rsidRPr="008A4699" w:rsidRDefault="00ED630D" w:rsidP="008A4699">
      <w:pPr>
        <w:widowControl w:val="0"/>
        <w:tabs>
          <w:tab w:val="clear" w:pos="851"/>
        </w:tabs>
        <w:autoSpaceDE w:val="0"/>
        <w:autoSpaceDN w:val="0"/>
        <w:adjustRightInd w:val="0"/>
        <w:spacing w:after="120"/>
        <w:rPr>
          <w:rFonts w:asciiTheme="minorHAnsi" w:eastAsiaTheme="minorHAnsi" w:hAnsiTheme="minorHAnsi" w:cs="Times"/>
          <w:snapToGrid/>
          <w:lang w:val="fr-FR" w:eastAsia="en-US"/>
        </w:rPr>
      </w:pPr>
      <w:r w:rsidRPr="008A4699">
        <w:rPr>
          <w:rFonts w:asciiTheme="minorHAnsi" w:eastAsiaTheme="minorHAnsi" w:hAnsiTheme="minorHAnsi" w:cs="Times"/>
          <w:snapToGrid/>
          <w:lang w:val="fr-FR" w:eastAsia="en-US"/>
        </w:rPr>
        <w:t>•</w:t>
      </w:r>
      <w:r w:rsidR="00EA0A69" w:rsidRPr="008A4699">
        <w:rPr>
          <w:rFonts w:asciiTheme="minorHAnsi" w:eastAsiaTheme="minorHAnsi" w:hAnsiTheme="minorHAnsi" w:cs="Times"/>
          <w:snapToGrid/>
          <w:lang w:val="fr-FR" w:eastAsia="en-US"/>
        </w:rPr>
        <w:t xml:space="preserve"> </w:t>
      </w:r>
      <w:proofErr w:type="gramStart"/>
      <w:r w:rsidR="00EA0A69" w:rsidRPr="008A4699">
        <w:rPr>
          <w:rFonts w:asciiTheme="minorHAnsi" w:eastAsiaTheme="minorHAnsi" w:hAnsiTheme="minorHAnsi"/>
          <w:snapToGrid/>
          <w:lang w:val="fr-FR" w:eastAsia="en-US"/>
        </w:rPr>
        <w:t>de</w:t>
      </w:r>
      <w:proofErr w:type="gramEnd"/>
      <w:r w:rsidR="00EA0A69" w:rsidRPr="008A4699">
        <w:rPr>
          <w:rFonts w:asciiTheme="minorHAnsi" w:eastAsiaTheme="minorHAnsi" w:hAnsiTheme="minorHAnsi"/>
          <w:snapToGrid/>
          <w:lang w:val="fr-FR" w:eastAsia="en-US"/>
        </w:rPr>
        <w:t xml:space="preserve"> tout club possédant une ou plusieurs équipes dans les compétitions FRBVB et/ou FVWB doit être envoyée à la CPC et être identique à celle </w:t>
      </w:r>
      <w:r w:rsidR="008A4699">
        <w:rPr>
          <w:rFonts w:asciiTheme="minorHAnsi" w:eastAsiaTheme="minorHAnsi" w:hAnsiTheme="minorHAnsi"/>
          <w:snapToGrid/>
          <w:lang w:val="fr-FR" w:eastAsia="en-US"/>
        </w:rPr>
        <w:t>que ce club a envoyée à la FRBVB</w:t>
      </w:r>
      <w:r w:rsidR="00EA0A69" w:rsidRPr="008A4699">
        <w:rPr>
          <w:rFonts w:asciiTheme="minorHAnsi" w:eastAsiaTheme="minorHAnsi" w:hAnsiTheme="minorHAnsi"/>
          <w:snapToGrid/>
          <w:lang w:val="fr-FR" w:eastAsia="en-US"/>
        </w:rPr>
        <w:t xml:space="preserve"> et/ou à la FVWB ; dans le cas contraire, la liste de force envoyée à la FRBVB et/ou à la FVWB est la seule valable ; </w:t>
      </w:r>
    </w:p>
    <w:p w14:paraId="3C26666B" w14:textId="25D791FE" w:rsidR="00ED630D" w:rsidRPr="008A4699" w:rsidRDefault="00ED630D" w:rsidP="008A4699">
      <w:pPr>
        <w:widowControl w:val="0"/>
        <w:tabs>
          <w:tab w:val="clear" w:pos="851"/>
        </w:tabs>
        <w:autoSpaceDE w:val="0"/>
        <w:autoSpaceDN w:val="0"/>
        <w:adjustRightInd w:val="0"/>
        <w:spacing w:after="120"/>
        <w:rPr>
          <w:rFonts w:asciiTheme="minorHAnsi" w:eastAsiaTheme="minorHAnsi" w:hAnsiTheme="minorHAnsi" w:cs="Times"/>
          <w:snapToGrid/>
          <w:lang w:val="fr-FR" w:eastAsia="en-US"/>
        </w:rPr>
      </w:pPr>
      <w:r w:rsidRPr="008A4699">
        <w:rPr>
          <w:rFonts w:asciiTheme="minorHAnsi" w:eastAsiaTheme="minorHAnsi" w:hAnsiTheme="minorHAnsi" w:cs="Times"/>
          <w:snapToGrid/>
          <w:lang w:val="fr-FR" w:eastAsia="en-US"/>
        </w:rPr>
        <w:t>•</w:t>
      </w:r>
      <w:r w:rsidR="00EA0A69" w:rsidRPr="008A4699">
        <w:rPr>
          <w:rFonts w:asciiTheme="minorHAnsi" w:eastAsiaTheme="minorHAnsi" w:hAnsiTheme="minorHAnsi" w:cs="Times"/>
          <w:snapToGrid/>
          <w:lang w:val="fr-FR" w:eastAsia="en-US"/>
        </w:rPr>
        <w:t xml:space="preserve"> </w:t>
      </w:r>
      <w:r w:rsidR="00EA0A69" w:rsidRPr="008A4699">
        <w:rPr>
          <w:rFonts w:asciiTheme="minorHAnsi" w:eastAsiaTheme="minorHAnsi" w:hAnsiTheme="minorHAnsi"/>
          <w:snapToGrid/>
          <w:lang w:val="fr-FR" w:eastAsia="en-US"/>
        </w:rPr>
        <w:t>doit être publiée par la CPC avant la première rencontre de compétition disputée par chaque équipe et, au plus tard, le 2 octobre de chaque saison sportive ; </w:t>
      </w:r>
    </w:p>
    <w:p w14:paraId="7B20BC6F" w14:textId="4DD2DD91" w:rsidR="00ED630D" w:rsidRPr="008A4699" w:rsidRDefault="00ED630D" w:rsidP="00ED630D">
      <w:pPr>
        <w:widowControl w:val="0"/>
        <w:tabs>
          <w:tab w:val="clear" w:pos="851"/>
        </w:tabs>
        <w:autoSpaceDE w:val="0"/>
        <w:autoSpaceDN w:val="0"/>
        <w:adjustRightInd w:val="0"/>
        <w:spacing w:after="240"/>
        <w:rPr>
          <w:rFonts w:asciiTheme="minorHAnsi" w:eastAsiaTheme="minorHAnsi" w:hAnsiTheme="minorHAnsi" w:cs="Times"/>
          <w:snapToGrid/>
          <w:lang w:val="fr-FR" w:eastAsia="en-US"/>
        </w:rPr>
      </w:pPr>
      <w:r w:rsidRPr="008A4699">
        <w:rPr>
          <w:rFonts w:asciiTheme="minorHAnsi" w:eastAsiaTheme="minorHAnsi" w:hAnsiTheme="minorHAnsi" w:cs="Times"/>
          <w:snapToGrid/>
          <w:lang w:val="fr-FR" w:eastAsia="en-US"/>
        </w:rPr>
        <w:t>•</w:t>
      </w:r>
      <w:r w:rsidR="00EA0A69" w:rsidRPr="008A4699">
        <w:rPr>
          <w:rFonts w:asciiTheme="minorHAnsi" w:eastAsiaTheme="minorHAnsi" w:hAnsiTheme="minorHAnsi" w:cs="Times"/>
          <w:snapToGrid/>
          <w:lang w:val="fr-FR" w:eastAsia="en-US"/>
        </w:rPr>
        <w:t xml:space="preserve"> </w:t>
      </w:r>
      <w:r w:rsidRPr="008A4699">
        <w:rPr>
          <w:rFonts w:asciiTheme="minorHAnsi" w:eastAsiaTheme="minorHAnsi" w:hAnsiTheme="minorHAnsi"/>
          <w:snapToGrid/>
          <w:lang w:val="fr-FR" w:eastAsia="en-US"/>
        </w:rPr>
        <w:t>peut être modifiée ou régularisée, en cas de force majeure, par courrier électronique, par fax ou par courrier, auprès de la CPC ;</w:t>
      </w:r>
    </w:p>
    <w:p w14:paraId="0C2B995F" w14:textId="29846DA6" w:rsidR="006F69DD" w:rsidRPr="008A4699" w:rsidRDefault="00811C77" w:rsidP="00AC3BF1">
      <w:pPr>
        <w:rPr>
          <w:sz w:val="22"/>
          <w:szCs w:val="22"/>
        </w:rPr>
      </w:pPr>
      <w:r w:rsidRPr="008A4699">
        <w:rPr>
          <w:sz w:val="22"/>
          <w:szCs w:val="22"/>
        </w:rPr>
        <w:t>En résumé, les listes</w:t>
      </w:r>
      <w:r w:rsidR="006F69DD" w:rsidRPr="008A4699">
        <w:rPr>
          <w:sz w:val="22"/>
          <w:szCs w:val="22"/>
        </w:rPr>
        <w:t xml:space="preserve"> de force doivent</w:t>
      </w:r>
      <w:r w:rsidRPr="008A4699">
        <w:rPr>
          <w:sz w:val="22"/>
          <w:szCs w:val="22"/>
        </w:rPr>
        <w:t> :</w:t>
      </w:r>
    </w:p>
    <w:p w14:paraId="7FA79757" w14:textId="681F68D1" w:rsidR="006F69DD" w:rsidRPr="005C0E54" w:rsidRDefault="006F69DD" w:rsidP="00AC3BF1">
      <w:pPr>
        <w:pStyle w:val="Paragraphedeliste"/>
        <w:numPr>
          <w:ilvl w:val="0"/>
          <w:numId w:val="3"/>
        </w:numPr>
      </w:pPr>
      <w:r w:rsidRPr="005C0E54">
        <w:t xml:space="preserve">être envoyées à la CPC par mail 3 jours avant la première rencontre d’une équipe hommes et/ou femmes </w:t>
      </w:r>
      <w:r w:rsidRPr="005C0E54">
        <w:rPr>
          <w:b/>
          <w:u w:val="single"/>
        </w:rPr>
        <w:t>Y COMPRIS</w:t>
      </w:r>
      <w:r w:rsidRPr="005C0E54">
        <w:t xml:space="preserve"> les listes de force des </w:t>
      </w:r>
      <w:r w:rsidR="005E1AB4" w:rsidRPr="005C0E54">
        <w:t xml:space="preserve">équipes </w:t>
      </w:r>
      <w:r w:rsidR="008A4699">
        <w:t>évoluant en Volley Belgium et/ou en FVWB.</w:t>
      </w:r>
    </w:p>
    <w:p w14:paraId="5B65EFE5" w14:textId="547C4AC2" w:rsidR="00E86886" w:rsidRPr="005C0E54" w:rsidRDefault="00E86886" w:rsidP="00AC3BF1">
      <w:pPr>
        <w:pStyle w:val="Paragraphedeliste"/>
        <w:numPr>
          <w:ilvl w:val="0"/>
          <w:numId w:val="3"/>
        </w:numPr>
      </w:pPr>
      <w:r w:rsidRPr="005C0E54">
        <w:t xml:space="preserve">comprendre des joueurs </w:t>
      </w:r>
      <w:r w:rsidRPr="00AC3BF1">
        <w:rPr>
          <w:b/>
          <w:u w:val="single"/>
        </w:rPr>
        <w:t>en ordre de licence</w:t>
      </w:r>
      <w:r w:rsidRPr="005C0E54">
        <w:t xml:space="preserve"> </w:t>
      </w:r>
    </w:p>
    <w:p w14:paraId="54EB1E17" w14:textId="0613D5E3" w:rsidR="00510CC3" w:rsidRPr="00003C93" w:rsidRDefault="00E86886" w:rsidP="00AC3BF1">
      <w:pPr>
        <w:rPr>
          <w:b/>
        </w:rPr>
      </w:pPr>
      <w:r w:rsidRPr="00003C93">
        <w:rPr>
          <w:b/>
        </w:rPr>
        <w:t>AIDE MÉMOIRE</w:t>
      </w:r>
      <w:r w:rsidR="00AC3BF1" w:rsidRPr="00003C93">
        <w:rPr>
          <w:b/>
        </w:rPr>
        <w:t xml:space="preserve"> – A TITRE INDICATIF UNIQUEMENT</w:t>
      </w:r>
    </w:p>
    <w:p w14:paraId="5AEE33B1" w14:textId="4C67B834" w:rsidR="00E86886" w:rsidRDefault="00E86886" w:rsidP="00AC3BF1">
      <w:r>
        <w:t>Ci-dessous un échéancier par club</w:t>
      </w:r>
      <w:r w:rsidR="00B14083">
        <w:t xml:space="preserve"> – Date de renvoi ultime des listes de force</w:t>
      </w:r>
      <w:r w:rsidR="008A4699">
        <w:t xml:space="preserve"> (à titre indicatif)</w:t>
      </w:r>
    </w:p>
    <w:tbl>
      <w:tblPr>
        <w:tblStyle w:val="Grille"/>
        <w:tblW w:w="0" w:type="auto"/>
        <w:tblInd w:w="562" w:type="dxa"/>
        <w:tblLayout w:type="fixed"/>
        <w:tblLook w:val="04A0" w:firstRow="1" w:lastRow="0" w:firstColumn="1" w:lastColumn="0" w:noHBand="0" w:noVBand="1"/>
      </w:tblPr>
      <w:tblGrid>
        <w:gridCol w:w="1247"/>
        <w:gridCol w:w="822"/>
        <w:gridCol w:w="2552"/>
        <w:gridCol w:w="850"/>
        <w:gridCol w:w="2722"/>
      </w:tblGrid>
      <w:tr w:rsidR="00E86886" w14:paraId="46D11AC5" w14:textId="77777777" w:rsidTr="008A4699">
        <w:trPr>
          <w:trHeight w:val="113"/>
        </w:trPr>
        <w:tc>
          <w:tcPr>
            <w:tcW w:w="1247" w:type="dxa"/>
            <w:vMerge w:val="restart"/>
          </w:tcPr>
          <w:p w14:paraId="7F41F73F" w14:textId="77777777" w:rsidR="00E86886" w:rsidRDefault="006150F2" w:rsidP="00AC3BF1">
            <w:r>
              <w:t>CLUB</w:t>
            </w:r>
          </w:p>
        </w:tc>
        <w:tc>
          <w:tcPr>
            <w:tcW w:w="3374" w:type="dxa"/>
            <w:gridSpan w:val="2"/>
          </w:tcPr>
          <w:p w14:paraId="20B725F2" w14:textId="77777777" w:rsidR="00E86886" w:rsidRDefault="00E86886" w:rsidP="00AC3BF1">
            <w:r>
              <w:t xml:space="preserve">Section </w:t>
            </w:r>
            <w:r w:rsidR="00F04CB0">
              <w:t>HOMMES</w:t>
            </w:r>
          </w:p>
        </w:tc>
        <w:tc>
          <w:tcPr>
            <w:tcW w:w="3572" w:type="dxa"/>
            <w:gridSpan w:val="2"/>
          </w:tcPr>
          <w:p w14:paraId="2D378AB5" w14:textId="77777777" w:rsidR="00E86886" w:rsidRDefault="00F04CB0" w:rsidP="00AC3BF1">
            <w:r>
              <w:t>Section DAMES</w:t>
            </w:r>
          </w:p>
        </w:tc>
      </w:tr>
      <w:tr w:rsidR="00F04CB0" w14:paraId="28BDF864" w14:textId="77777777" w:rsidTr="008A4699">
        <w:trPr>
          <w:trHeight w:val="112"/>
        </w:trPr>
        <w:tc>
          <w:tcPr>
            <w:tcW w:w="1247" w:type="dxa"/>
            <w:vMerge/>
          </w:tcPr>
          <w:p w14:paraId="5EFCC950" w14:textId="77777777" w:rsidR="00F04CB0" w:rsidRDefault="00F04CB0" w:rsidP="00AC3BF1"/>
        </w:tc>
        <w:tc>
          <w:tcPr>
            <w:tcW w:w="822" w:type="dxa"/>
          </w:tcPr>
          <w:p w14:paraId="22C3E26C" w14:textId="77777777" w:rsidR="00F04CB0" w:rsidRDefault="00F04CB0" w:rsidP="00AC3BF1">
            <w:r>
              <w:t>Date Renvoi</w:t>
            </w:r>
          </w:p>
        </w:tc>
        <w:tc>
          <w:tcPr>
            <w:tcW w:w="2552" w:type="dxa"/>
          </w:tcPr>
          <w:p w14:paraId="4FD21356" w14:textId="77777777" w:rsidR="00F04CB0" w:rsidRDefault="00F04CB0" w:rsidP="00AC3BF1">
            <w:r>
              <w:t>Equipes</w:t>
            </w:r>
          </w:p>
        </w:tc>
        <w:tc>
          <w:tcPr>
            <w:tcW w:w="850" w:type="dxa"/>
          </w:tcPr>
          <w:p w14:paraId="493CBCBB" w14:textId="77777777" w:rsidR="00F04CB0" w:rsidRDefault="00F04CB0" w:rsidP="00AC3BF1">
            <w:r>
              <w:t>Date Renvoi</w:t>
            </w:r>
          </w:p>
        </w:tc>
        <w:tc>
          <w:tcPr>
            <w:tcW w:w="2722" w:type="dxa"/>
          </w:tcPr>
          <w:p w14:paraId="3A2140C1" w14:textId="77777777" w:rsidR="00F04CB0" w:rsidRDefault="00F04CB0" w:rsidP="00AC3BF1">
            <w:r>
              <w:t>Equipes</w:t>
            </w:r>
          </w:p>
        </w:tc>
      </w:tr>
      <w:tr w:rsidR="00F04CB0" w14:paraId="0D50011F" w14:textId="77777777" w:rsidTr="008A4699">
        <w:tc>
          <w:tcPr>
            <w:tcW w:w="1247" w:type="dxa"/>
          </w:tcPr>
          <w:p w14:paraId="1AEEEAB9" w14:textId="77777777" w:rsidR="00F04CB0" w:rsidRDefault="00F04CB0" w:rsidP="00AC3BF1">
            <w:r>
              <w:t>JETTE</w:t>
            </w:r>
          </w:p>
        </w:tc>
        <w:tc>
          <w:tcPr>
            <w:tcW w:w="822" w:type="dxa"/>
          </w:tcPr>
          <w:p w14:paraId="5AAF7F3E" w14:textId="78D2F626" w:rsidR="00F04CB0" w:rsidRDefault="00423447" w:rsidP="00AC3BF1">
            <w:r>
              <w:t>20</w:t>
            </w:r>
            <w:r w:rsidR="00F04CB0">
              <w:t>/09</w:t>
            </w:r>
          </w:p>
        </w:tc>
        <w:tc>
          <w:tcPr>
            <w:tcW w:w="2552" w:type="dxa"/>
          </w:tcPr>
          <w:p w14:paraId="19B144AB" w14:textId="77777777" w:rsidR="00F04CB0" w:rsidRPr="008A4699" w:rsidRDefault="00F04CB0" w:rsidP="00AC3BF1">
            <w:r w:rsidRPr="008A4699">
              <w:t>P1</w:t>
            </w:r>
          </w:p>
        </w:tc>
        <w:tc>
          <w:tcPr>
            <w:tcW w:w="850" w:type="dxa"/>
          </w:tcPr>
          <w:p w14:paraId="40A4111D" w14:textId="77777777" w:rsidR="00F04CB0" w:rsidRPr="008A4699" w:rsidRDefault="00F04CB0" w:rsidP="00AC3BF1"/>
        </w:tc>
        <w:tc>
          <w:tcPr>
            <w:tcW w:w="2722" w:type="dxa"/>
          </w:tcPr>
          <w:p w14:paraId="713159D4" w14:textId="77777777" w:rsidR="00F04CB0" w:rsidRPr="008A4699" w:rsidRDefault="00F04CB0" w:rsidP="00AC3BF1"/>
        </w:tc>
      </w:tr>
      <w:tr w:rsidR="00F04CB0" w14:paraId="3CE3A3F9" w14:textId="77777777" w:rsidTr="008A4699">
        <w:tc>
          <w:tcPr>
            <w:tcW w:w="1247" w:type="dxa"/>
          </w:tcPr>
          <w:p w14:paraId="5147B357" w14:textId="77777777" w:rsidR="00F04CB0" w:rsidRDefault="00F04CB0" w:rsidP="00AC3BF1">
            <w:r>
              <w:t>CAPCI</w:t>
            </w:r>
          </w:p>
        </w:tc>
        <w:tc>
          <w:tcPr>
            <w:tcW w:w="822" w:type="dxa"/>
          </w:tcPr>
          <w:p w14:paraId="46B7E978" w14:textId="5C2C2993" w:rsidR="00F04CB0" w:rsidRDefault="00423447" w:rsidP="00AC3BF1">
            <w:r>
              <w:t>10</w:t>
            </w:r>
            <w:r w:rsidR="00F04CB0">
              <w:t>/09</w:t>
            </w:r>
          </w:p>
        </w:tc>
        <w:tc>
          <w:tcPr>
            <w:tcW w:w="2552" w:type="dxa"/>
          </w:tcPr>
          <w:p w14:paraId="18848AC5" w14:textId="77777777" w:rsidR="00F04CB0" w:rsidRPr="008A4699" w:rsidRDefault="00F04CB0" w:rsidP="00AC3BF1">
            <w:r w:rsidRPr="008A4699">
              <w:t>N2 / P1</w:t>
            </w:r>
          </w:p>
        </w:tc>
        <w:tc>
          <w:tcPr>
            <w:tcW w:w="850" w:type="dxa"/>
          </w:tcPr>
          <w:p w14:paraId="2FCC69CE" w14:textId="77777777" w:rsidR="00F04CB0" w:rsidRPr="008A4699" w:rsidRDefault="00F04CB0" w:rsidP="00AC3BF1"/>
        </w:tc>
        <w:tc>
          <w:tcPr>
            <w:tcW w:w="2722" w:type="dxa"/>
          </w:tcPr>
          <w:p w14:paraId="5003CD31" w14:textId="77777777" w:rsidR="00F04CB0" w:rsidRPr="008A4699" w:rsidRDefault="00F04CB0" w:rsidP="00AC3BF1"/>
        </w:tc>
      </w:tr>
      <w:tr w:rsidR="00F04CB0" w14:paraId="25B12484" w14:textId="77777777" w:rsidTr="008A4699">
        <w:tc>
          <w:tcPr>
            <w:tcW w:w="1247" w:type="dxa"/>
          </w:tcPr>
          <w:p w14:paraId="041652C4" w14:textId="77777777" w:rsidR="00F04CB0" w:rsidRDefault="00F04CB0" w:rsidP="00AC3BF1">
            <w:r>
              <w:t>FLASHING</w:t>
            </w:r>
          </w:p>
        </w:tc>
        <w:tc>
          <w:tcPr>
            <w:tcW w:w="822" w:type="dxa"/>
          </w:tcPr>
          <w:p w14:paraId="6771CB5E" w14:textId="77777777" w:rsidR="00F04CB0" w:rsidRDefault="00F04CB0" w:rsidP="00AC3BF1"/>
        </w:tc>
        <w:tc>
          <w:tcPr>
            <w:tcW w:w="2552" w:type="dxa"/>
          </w:tcPr>
          <w:p w14:paraId="1393CEC3" w14:textId="77777777" w:rsidR="00F04CB0" w:rsidRPr="008A4699" w:rsidRDefault="00F04CB0" w:rsidP="00AC3BF1"/>
        </w:tc>
        <w:tc>
          <w:tcPr>
            <w:tcW w:w="850" w:type="dxa"/>
          </w:tcPr>
          <w:p w14:paraId="286FBAC0" w14:textId="50B215B8" w:rsidR="00F04CB0" w:rsidRPr="008A4699" w:rsidRDefault="00423447" w:rsidP="00AC3BF1">
            <w:r w:rsidRPr="008A4699">
              <w:t>20</w:t>
            </w:r>
            <w:r w:rsidR="00F04CB0" w:rsidRPr="008A4699">
              <w:t>/09</w:t>
            </w:r>
          </w:p>
        </w:tc>
        <w:tc>
          <w:tcPr>
            <w:tcW w:w="2722" w:type="dxa"/>
          </w:tcPr>
          <w:p w14:paraId="615C1C28" w14:textId="77777777" w:rsidR="00F04CB0" w:rsidRPr="008A4699" w:rsidRDefault="00F04CB0" w:rsidP="00AC3BF1">
            <w:r w:rsidRPr="008A4699">
              <w:t>P2</w:t>
            </w:r>
          </w:p>
        </w:tc>
      </w:tr>
      <w:tr w:rsidR="00F04CB0" w14:paraId="68CAA7C8" w14:textId="77777777" w:rsidTr="008A4699">
        <w:tc>
          <w:tcPr>
            <w:tcW w:w="1247" w:type="dxa"/>
          </w:tcPr>
          <w:p w14:paraId="17D2AAB5" w14:textId="75EF7645" w:rsidR="00F04CB0" w:rsidRPr="008A4699" w:rsidRDefault="003A2B55" w:rsidP="00AC3BF1">
            <w:pPr>
              <w:rPr>
                <w:highlight w:val="green"/>
              </w:rPr>
            </w:pPr>
            <w:r>
              <w:rPr>
                <w:highlight w:val="green"/>
              </w:rPr>
              <w:t>SP Brusels</w:t>
            </w:r>
          </w:p>
        </w:tc>
        <w:tc>
          <w:tcPr>
            <w:tcW w:w="822" w:type="dxa"/>
          </w:tcPr>
          <w:p w14:paraId="07EB9190" w14:textId="61D731E3" w:rsidR="00F04CB0" w:rsidRPr="008A4699" w:rsidRDefault="00655B00" w:rsidP="00AC3BF1">
            <w:pPr>
              <w:rPr>
                <w:highlight w:val="green"/>
              </w:rPr>
            </w:pPr>
            <w:r w:rsidRPr="008A4699">
              <w:rPr>
                <w:highlight w:val="green"/>
              </w:rPr>
              <w:t>04</w:t>
            </w:r>
            <w:r w:rsidR="00F04CB0" w:rsidRPr="008A4699">
              <w:rPr>
                <w:highlight w:val="green"/>
              </w:rPr>
              <w:t>/</w:t>
            </w:r>
            <w:r w:rsidR="0099532B" w:rsidRPr="008A4699">
              <w:rPr>
                <w:highlight w:val="green"/>
              </w:rPr>
              <w:t>0</w:t>
            </w:r>
            <w:r w:rsidR="00F04CB0" w:rsidRPr="008A4699">
              <w:rPr>
                <w:highlight w:val="green"/>
              </w:rPr>
              <w:t>9</w:t>
            </w:r>
          </w:p>
        </w:tc>
        <w:tc>
          <w:tcPr>
            <w:tcW w:w="2552" w:type="dxa"/>
          </w:tcPr>
          <w:p w14:paraId="733BF071" w14:textId="279F36D2" w:rsidR="00F04CB0" w:rsidRPr="008A4699" w:rsidRDefault="00655B00" w:rsidP="00AC3BF1">
            <w:r w:rsidRPr="008A4699">
              <w:t>N3</w:t>
            </w:r>
            <w:r w:rsidR="00F04CB0" w:rsidRPr="008A4699">
              <w:t>a</w:t>
            </w:r>
            <w:r w:rsidRPr="008A4699">
              <w:t xml:space="preserve"> / N3B /  P1 / P2</w:t>
            </w:r>
          </w:p>
        </w:tc>
        <w:tc>
          <w:tcPr>
            <w:tcW w:w="850" w:type="dxa"/>
          </w:tcPr>
          <w:p w14:paraId="5D84028E" w14:textId="38B6750B" w:rsidR="00F04CB0" w:rsidRPr="008A4699" w:rsidRDefault="00423447" w:rsidP="00AC3BF1">
            <w:r w:rsidRPr="008A4699">
              <w:t>18</w:t>
            </w:r>
            <w:r w:rsidR="00F04CB0" w:rsidRPr="008A4699">
              <w:t>/09</w:t>
            </w:r>
          </w:p>
        </w:tc>
        <w:tc>
          <w:tcPr>
            <w:tcW w:w="2722" w:type="dxa"/>
          </w:tcPr>
          <w:p w14:paraId="2C62E3D2" w14:textId="1BFF4E27" w:rsidR="00F04CB0" w:rsidRPr="008A4699" w:rsidRDefault="00F04CB0" w:rsidP="00AC3BF1">
            <w:r w:rsidRPr="008A4699">
              <w:t>P1</w:t>
            </w:r>
            <w:r w:rsidR="00423447" w:rsidRPr="008A4699">
              <w:t xml:space="preserve"> / P2 / P3 </w:t>
            </w:r>
          </w:p>
        </w:tc>
      </w:tr>
      <w:tr w:rsidR="00F04CB0" w14:paraId="021E77BD" w14:textId="77777777" w:rsidTr="008A4699">
        <w:tc>
          <w:tcPr>
            <w:tcW w:w="1247" w:type="dxa"/>
          </w:tcPr>
          <w:p w14:paraId="4193A236" w14:textId="77777777" w:rsidR="00F04CB0" w:rsidRDefault="00F04CB0" w:rsidP="00AC3BF1">
            <w:r>
              <w:t>BARBAR</w:t>
            </w:r>
          </w:p>
        </w:tc>
        <w:tc>
          <w:tcPr>
            <w:tcW w:w="822" w:type="dxa"/>
          </w:tcPr>
          <w:p w14:paraId="57C2C370" w14:textId="77777777" w:rsidR="00F04CB0" w:rsidRDefault="00F04CB0" w:rsidP="00AC3BF1"/>
        </w:tc>
        <w:tc>
          <w:tcPr>
            <w:tcW w:w="2552" w:type="dxa"/>
          </w:tcPr>
          <w:p w14:paraId="65D08703" w14:textId="77777777" w:rsidR="00F04CB0" w:rsidRPr="008A4699" w:rsidRDefault="00F04CB0" w:rsidP="00AC3BF1"/>
        </w:tc>
        <w:tc>
          <w:tcPr>
            <w:tcW w:w="850" w:type="dxa"/>
          </w:tcPr>
          <w:p w14:paraId="0BD86A71" w14:textId="4326A835" w:rsidR="00F04CB0" w:rsidRPr="008A4699" w:rsidRDefault="007D2BA0" w:rsidP="00AC3BF1">
            <w:r w:rsidRPr="008A4699">
              <w:t>12</w:t>
            </w:r>
            <w:r w:rsidR="00F04CB0" w:rsidRPr="008A4699">
              <w:t>/09</w:t>
            </w:r>
          </w:p>
        </w:tc>
        <w:tc>
          <w:tcPr>
            <w:tcW w:w="2722" w:type="dxa"/>
          </w:tcPr>
          <w:p w14:paraId="08781731" w14:textId="77777777" w:rsidR="00F04CB0" w:rsidRPr="008A4699" w:rsidRDefault="00F04CB0" w:rsidP="00AC3BF1">
            <w:r w:rsidRPr="008A4699">
              <w:t>NO / N2 / N3 / P1 / P2 / P2</w:t>
            </w:r>
          </w:p>
        </w:tc>
      </w:tr>
      <w:tr w:rsidR="00F04CB0" w14:paraId="46E693A1" w14:textId="77777777" w:rsidTr="008A4699">
        <w:tc>
          <w:tcPr>
            <w:tcW w:w="1247" w:type="dxa"/>
          </w:tcPr>
          <w:p w14:paraId="65E44554" w14:textId="77777777" w:rsidR="00F04CB0" w:rsidRDefault="00F04CB0" w:rsidP="00AC3BF1">
            <w:r>
              <w:t>UNION</w:t>
            </w:r>
          </w:p>
        </w:tc>
        <w:tc>
          <w:tcPr>
            <w:tcW w:w="822" w:type="dxa"/>
          </w:tcPr>
          <w:p w14:paraId="0144A627" w14:textId="77777777" w:rsidR="00F04CB0" w:rsidRDefault="00F04CB0" w:rsidP="00AC3BF1"/>
        </w:tc>
        <w:tc>
          <w:tcPr>
            <w:tcW w:w="2552" w:type="dxa"/>
          </w:tcPr>
          <w:p w14:paraId="41A6C93C" w14:textId="77777777" w:rsidR="00F04CB0" w:rsidRPr="008A4699" w:rsidRDefault="00F04CB0" w:rsidP="00AC3BF1"/>
        </w:tc>
        <w:tc>
          <w:tcPr>
            <w:tcW w:w="850" w:type="dxa"/>
          </w:tcPr>
          <w:p w14:paraId="3682DCF0" w14:textId="06699EB3" w:rsidR="00F04CB0" w:rsidRPr="008A4699" w:rsidRDefault="00655B00" w:rsidP="00AC3BF1">
            <w:r w:rsidRPr="008A4699">
              <w:t>12</w:t>
            </w:r>
            <w:r w:rsidR="00F04CB0" w:rsidRPr="008A4699">
              <w:t>/09</w:t>
            </w:r>
          </w:p>
        </w:tc>
        <w:tc>
          <w:tcPr>
            <w:tcW w:w="2722" w:type="dxa"/>
          </w:tcPr>
          <w:p w14:paraId="5562B5D5" w14:textId="7B76DEDA" w:rsidR="00F04CB0" w:rsidRPr="008A4699" w:rsidRDefault="00F04CB0" w:rsidP="00AC3BF1">
            <w:r w:rsidRPr="008A4699">
              <w:t>P</w:t>
            </w:r>
            <w:r w:rsidR="00655B00" w:rsidRPr="008A4699">
              <w:t>2</w:t>
            </w:r>
          </w:p>
        </w:tc>
      </w:tr>
      <w:tr w:rsidR="00F04CB0" w14:paraId="4FFDFF5D" w14:textId="77777777" w:rsidTr="008A4699">
        <w:tc>
          <w:tcPr>
            <w:tcW w:w="1247" w:type="dxa"/>
          </w:tcPr>
          <w:p w14:paraId="16BA6CDE" w14:textId="39658344" w:rsidR="00F04CB0" w:rsidRDefault="00F04CB0" w:rsidP="00AC3BF1">
            <w:r>
              <w:t>BOUSVAL</w:t>
            </w:r>
          </w:p>
        </w:tc>
        <w:tc>
          <w:tcPr>
            <w:tcW w:w="822" w:type="dxa"/>
          </w:tcPr>
          <w:p w14:paraId="08EF5146" w14:textId="77777777" w:rsidR="00F04CB0" w:rsidRDefault="00F04CB0" w:rsidP="00AC3BF1"/>
        </w:tc>
        <w:tc>
          <w:tcPr>
            <w:tcW w:w="2552" w:type="dxa"/>
          </w:tcPr>
          <w:p w14:paraId="600DAEFD" w14:textId="77777777" w:rsidR="00F04CB0" w:rsidRPr="008A4699" w:rsidRDefault="00F04CB0" w:rsidP="00AC3BF1"/>
        </w:tc>
        <w:tc>
          <w:tcPr>
            <w:tcW w:w="850" w:type="dxa"/>
          </w:tcPr>
          <w:p w14:paraId="07FF0178" w14:textId="3A494A2B" w:rsidR="00F04CB0" w:rsidRPr="008A4699" w:rsidRDefault="00655B00" w:rsidP="00AC3BF1">
            <w:r w:rsidRPr="008A4699">
              <w:t>12</w:t>
            </w:r>
            <w:r w:rsidR="00F04CB0" w:rsidRPr="008A4699">
              <w:t>/09</w:t>
            </w:r>
          </w:p>
        </w:tc>
        <w:tc>
          <w:tcPr>
            <w:tcW w:w="2722" w:type="dxa"/>
          </w:tcPr>
          <w:p w14:paraId="5CE81F1A" w14:textId="77777777" w:rsidR="00F04CB0" w:rsidRPr="008A4699" w:rsidRDefault="00F04CB0" w:rsidP="00AC3BF1">
            <w:r w:rsidRPr="008A4699">
              <w:t>P1</w:t>
            </w:r>
          </w:p>
        </w:tc>
      </w:tr>
      <w:tr w:rsidR="00F04CB0" w14:paraId="7AF98789" w14:textId="77777777" w:rsidTr="008A4699">
        <w:tc>
          <w:tcPr>
            <w:tcW w:w="1247" w:type="dxa"/>
          </w:tcPr>
          <w:p w14:paraId="5E3A613C" w14:textId="77777777" w:rsidR="00F04CB0" w:rsidRDefault="00F04CB0" w:rsidP="00AC3BF1">
            <w:r>
              <w:t>TUBIZE</w:t>
            </w:r>
          </w:p>
        </w:tc>
        <w:tc>
          <w:tcPr>
            <w:tcW w:w="822" w:type="dxa"/>
          </w:tcPr>
          <w:p w14:paraId="00B11B75" w14:textId="7C7365F4" w:rsidR="00F04CB0" w:rsidRDefault="00655B00" w:rsidP="00AC3BF1">
            <w:r>
              <w:t>12</w:t>
            </w:r>
            <w:r w:rsidR="00F04CB0">
              <w:t>/</w:t>
            </w:r>
            <w:r w:rsidR="0099532B">
              <w:t>0</w:t>
            </w:r>
            <w:r w:rsidR="00F04CB0">
              <w:t>9</w:t>
            </w:r>
          </w:p>
        </w:tc>
        <w:tc>
          <w:tcPr>
            <w:tcW w:w="2552" w:type="dxa"/>
          </w:tcPr>
          <w:p w14:paraId="2577171F" w14:textId="5880FF1D" w:rsidR="00F04CB0" w:rsidRPr="008A4699" w:rsidRDefault="00F04CB0" w:rsidP="00AC3BF1">
            <w:r w:rsidRPr="008A4699">
              <w:t>P</w:t>
            </w:r>
            <w:r w:rsidR="00655B00" w:rsidRPr="008A4699">
              <w:t>1</w:t>
            </w:r>
          </w:p>
        </w:tc>
        <w:tc>
          <w:tcPr>
            <w:tcW w:w="850" w:type="dxa"/>
          </w:tcPr>
          <w:p w14:paraId="64BEBBE7" w14:textId="5F902628" w:rsidR="00F04CB0" w:rsidRPr="008A4699" w:rsidRDefault="00655B00" w:rsidP="00AC3BF1">
            <w:r w:rsidRPr="008A4699">
              <w:t>12</w:t>
            </w:r>
            <w:r w:rsidR="00F04CB0" w:rsidRPr="008A4699">
              <w:t>/</w:t>
            </w:r>
            <w:r w:rsidR="0099532B" w:rsidRPr="008A4699">
              <w:t>0</w:t>
            </w:r>
            <w:r w:rsidR="00F04CB0" w:rsidRPr="008A4699">
              <w:t>9</w:t>
            </w:r>
          </w:p>
        </w:tc>
        <w:tc>
          <w:tcPr>
            <w:tcW w:w="2722" w:type="dxa"/>
          </w:tcPr>
          <w:p w14:paraId="043B88BE" w14:textId="15663B63" w:rsidR="00F04CB0" w:rsidRPr="008A4699" w:rsidRDefault="00655B00" w:rsidP="00AC3BF1">
            <w:r w:rsidRPr="008A4699">
              <w:t>N3/ P3a</w:t>
            </w:r>
          </w:p>
        </w:tc>
      </w:tr>
      <w:tr w:rsidR="00F04CB0" w14:paraId="76F58564" w14:textId="77777777" w:rsidTr="008A4699">
        <w:tc>
          <w:tcPr>
            <w:tcW w:w="1247" w:type="dxa"/>
          </w:tcPr>
          <w:p w14:paraId="51D17A8B" w14:textId="77777777" w:rsidR="00F04CB0" w:rsidRDefault="0099532B" w:rsidP="00AC3BF1">
            <w:r>
              <w:t>LOSG</w:t>
            </w:r>
          </w:p>
        </w:tc>
        <w:tc>
          <w:tcPr>
            <w:tcW w:w="822" w:type="dxa"/>
          </w:tcPr>
          <w:p w14:paraId="6C57165D" w14:textId="77777777" w:rsidR="00F04CB0" w:rsidRDefault="00F04CB0" w:rsidP="00AC3BF1"/>
        </w:tc>
        <w:tc>
          <w:tcPr>
            <w:tcW w:w="2552" w:type="dxa"/>
          </w:tcPr>
          <w:p w14:paraId="6401CEE4" w14:textId="77777777" w:rsidR="00F04CB0" w:rsidRPr="008A4699" w:rsidRDefault="00F04CB0" w:rsidP="00AC3BF1"/>
        </w:tc>
        <w:tc>
          <w:tcPr>
            <w:tcW w:w="850" w:type="dxa"/>
          </w:tcPr>
          <w:p w14:paraId="346AEA41" w14:textId="7D996260" w:rsidR="00F04CB0" w:rsidRPr="008A4699" w:rsidRDefault="001133AC" w:rsidP="00AC3BF1">
            <w:r w:rsidRPr="008A4699">
              <w:t>12</w:t>
            </w:r>
            <w:r w:rsidR="0099532B" w:rsidRPr="008A4699">
              <w:t>/09</w:t>
            </w:r>
          </w:p>
        </w:tc>
        <w:tc>
          <w:tcPr>
            <w:tcW w:w="2722" w:type="dxa"/>
          </w:tcPr>
          <w:p w14:paraId="04A988E6" w14:textId="65FBD18D" w:rsidR="00F04CB0" w:rsidRPr="008A4699" w:rsidRDefault="00655B00" w:rsidP="00AC3BF1">
            <w:r w:rsidRPr="008A4699">
              <w:t>N2 / P1</w:t>
            </w:r>
            <w:r w:rsidR="0099532B" w:rsidRPr="008A4699">
              <w:t xml:space="preserve"> / P2</w:t>
            </w:r>
            <w:r w:rsidRPr="008A4699">
              <w:t xml:space="preserve"> / P3a / P3b</w:t>
            </w:r>
          </w:p>
        </w:tc>
      </w:tr>
      <w:tr w:rsidR="00F04CB0" w14:paraId="70391BD8" w14:textId="77777777" w:rsidTr="008A4699">
        <w:tc>
          <w:tcPr>
            <w:tcW w:w="1247" w:type="dxa"/>
          </w:tcPr>
          <w:p w14:paraId="440B431E" w14:textId="77777777" w:rsidR="00F04CB0" w:rsidRDefault="0099532B" w:rsidP="00AC3BF1">
            <w:r>
              <w:t>PERWEZ</w:t>
            </w:r>
          </w:p>
        </w:tc>
        <w:tc>
          <w:tcPr>
            <w:tcW w:w="822" w:type="dxa"/>
          </w:tcPr>
          <w:p w14:paraId="7F1A9E0D" w14:textId="77777777" w:rsidR="00F04CB0" w:rsidRDefault="00F04CB0" w:rsidP="00AC3BF1"/>
        </w:tc>
        <w:tc>
          <w:tcPr>
            <w:tcW w:w="2552" w:type="dxa"/>
          </w:tcPr>
          <w:p w14:paraId="3B2E55DB" w14:textId="77777777" w:rsidR="00F04CB0" w:rsidRPr="008A4699" w:rsidRDefault="00F04CB0" w:rsidP="00AC3BF1"/>
        </w:tc>
        <w:tc>
          <w:tcPr>
            <w:tcW w:w="850" w:type="dxa"/>
          </w:tcPr>
          <w:p w14:paraId="7BA07338" w14:textId="71B265AC" w:rsidR="00F04CB0" w:rsidRPr="008A4699" w:rsidRDefault="00655B00" w:rsidP="00AC3BF1">
            <w:r w:rsidRPr="008A4699">
              <w:t>19</w:t>
            </w:r>
            <w:r w:rsidR="0099532B" w:rsidRPr="008A4699">
              <w:t>/09</w:t>
            </w:r>
          </w:p>
        </w:tc>
        <w:tc>
          <w:tcPr>
            <w:tcW w:w="2722" w:type="dxa"/>
          </w:tcPr>
          <w:p w14:paraId="5571222E" w14:textId="0E184E8D" w:rsidR="00F04CB0" w:rsidRPr="008A4699" w:rsidRDefault="0099532B" w:rsidP="00AC3BF1">
            <w:r w:rsidRPr="008A4699">
              <w:t>P2</w:t>
            </w:r>
            <w:r w:rsidR="00655B00" w:rsidRPr="008A4699">
              <w:t xml:space="preserve"> / P3b</w:t>
            </w:r>
          </w:p>
        </w:tc>
      </w:tr>
      <w:tr w:rsidR="0099532B" w14:paraId="576CB38C" w14:textId="77777777" w:rsidTr="008A4699">
        <w:tc>
          <w:tcPr>
            <w:tcW w:w="1247" w:type="dxa"/>
          </w:tcPr>
          <w:p w14:paraId="59EE2534" w14:textId="77777777" w:rsidR="0099532B" w:rsidRDefault="0099532B" w:rsidP="00AC3BF1">
            <w:r>
              <w:t>BEVC</w:t>
            </w:r>
          </w:p>
        </w:tc>
        <w:tc>
          <w:tcPr>
            <w:tcW w:w="822" w:type="dxa"/>
          </w:tcPr>
          <w:p w14:paraId="20161FEC" w14:textId="353A6834" w:rsidR="0099532B" w:rsidRDefault="00893406" w:rsidP="00AC3BF1">
            <w:r>
              <w:t>10</w:t>
            </w:r>
            <w:r w:rsidR="0099532B" w:rsidRPr="0099532B">
              <w:t>/09</w:t>
            </w:r>
          </w:p>
        </w:tc>
        <w:tc>
          <w:tcPr>
            <w:tcW w:w="2552" w:type="dxa"/>
          </w:tcPr>
          <w:p w14:paraId="0BD36705" w14:textId="4BDAA620" w:rsidR="0099532B" w:rsidRPr="008A4699" w:rsidRDefault="00893406" w:rsidP="00AC3BF1">
            <w:r w:rsidRPr="008A4699">
              <w:t>N2 / N3</w:t>
            </w:r>
            <w:r w:rsidR="0099532B" w:rsidRPr="008A4699">
              <w:t xml:space="preserve"> / P1 </w:t>
            </w:r>
            <w:r w:rsidRPr="008A4699">
              <w:t xml:space="preserve">(3) </w:t>
            </w:r>
            <w:r w:rsidR="0099532B" w:rsidRPr="008A4699">
              <w:t>/ P1</w:t>
            </w:r>
            <w:r w:rsidRPr="008A4699">
              <w:t xml:space="preserve">(4) </w:t>
            </w:r>
          </w:p>
        </w:tc>
        <w:tc>
          <w:tcPr>
            <w:tcW w:w="850" w:type="dxa"/>
          </w:tcPr>
          <w:p w14:paraId="4823ECD4" w14:textId="480847E9" w:rsidR="0099532B" w:rsidRPr="008A4699" w:rsidRDefault="00893406" w:rsidP="00AC3BF1">
            <w:r w:rsidRPr="008A4699">
              <w:t>10</w:t>
            </w:r>
            <w:r w:rsidR="0099532B" w:rsidRPr="008A4699">
              <w:t>/09</w:t>
            </w:r>
          </w:p>
        </w:tc>
        <w:tc>
          <w:tcPr>
            <w:tcW w:w="2722" w:type="dxa"/>
          </w:tcPr>
          <w:p w14:paraId="664EFE22" w14:textId="021FD153" w:rsidR="0099532B" w:rsidRPr="008A4699" w:rsidRDefault="00893406" w:rsidP="00AC3BF1">
            <w:r w:rsidRPr="008A4699">
              <w:t>N3 / P1(2)</w:t>
            </w:r>
            <w:r w:rsidR="0099532B" w:rsidRPr="008A4699">
              <w:t xml:space="preserve"> / P1 </w:t>
            </w:r>
            <w:r w:rsidRPr="008A4699">
              <w:t>(3) / P2</w:t>
            </w:r>
            <w:r w:rsidR="0099532B" w:rsidRPr="008A4699">
              <w:t xml:space="preserve"> / P3a</w:t>
            </w:r>
            <w:r w:rsidRPr="008A4699">
              <w:t xml:space="preserve"> / P3b</w:t>
            </w:r>
          </w:p>
          <w:p w14:paraId="25415BD5" w14:textId="7F784539" w:rsidR="00893406" w:rsidRPr="008A4699" w:rsidRDefault="00893406" w:rsidP="00AC3BF1">
            <w:r w:rsidRPr="008A4699">
              <w:t>P4a /  P4b</w:t>
            </w:r>
          </w:p>
        </w:tc>
      </w:tr>
      <w:tr w:rsidR="0099532B" w14:paraId="18744940" w14:textId="77777777" w:rsidTr="008A4699">
        <w:tc>
          <w:tcPr>
            <w:tcW w:w="1247" w:type="dxa"/>
          </w:tcPr>
          <w:p w14:paraId="0030F268" w14:textId="77777777" w:rsidR="0099532B" w:rsidRPr="008A4699" w:rsidRDefault="0099532B" w:rsidP="00AC3BF1">
            <w:pPr>
              <w:rPr>
                <w:highlight w:val="green"/>
              </w:rPr>
            </w:pPr>
            <w:r w:rsidRPr="008A4699">
              <w:rPr>
                <w:highlight w:val="green"/>
              </w:rPr>
              <w:t>NIVELLES</w:t>
            </w:r>
          </w:p>
        </w:tc>
        <w:tc>
          <w:tcPr>
            <w:tcW w:w="822" w:type="dxa"/>
          </w:tcPr>
          <w:p w14:paraId="70D02C83" w14:textId="232B8DE5" w:rsidR="0099532B" w:rsidRPr="008A4699" w:rsidRDefault="003A2B55" w:rsidP="00AC3BF1">
            <w:pPr>
              <w:rPr>
                <w:highlight w:val="green"/>
              </w:rPr>
            </w:pPr>
            <w:r>
              <w:rPr>
                <w:highlight w:val="green"/>
              </w:rPr>
              <w:t>04</w:t>
            </w:r>
            <w:r w:rsidR="0099532B" w:rsidRPr="008A4699">
              <w:rPr>
                <w:highlight w:val="green"/>
              </w:rPr>
              <w:t>/09</w:t>
            </w:r>
          </w:p>
        </w:tc>
        <w:tc>
          <w:tcPr>
            <w:tcW w:w="2552" w:type="dxa"/>
          </w:tcPr>
          <w:p w14:paraId="7D488849" w14:textId="01A29541" w:rsidR="0099532B" w:rsidRPr="008A4699" w:rsidRDefault="00893406" w:rsidP="00AC3BF1">
            <w:r w:rsidRPr="008A4699">
              <w:t>LB / N2</w:t>
            </w:r>
            <w:r w:rsidR="0099532B" w:rsidRPr="008A4699">
              <w:t xml:space="preserve"> / N3</w:t>
            </w:r>
            <w:r w:rsidRPr="008A4699">
              <w:t>(3) / N3(4)</w:t>
            </w:r>
            <w:r w:rsidR="007D2BA0" w:rsidRPr="008A4699">
              <w:t xml:space="preserve"> / P1 </w:t>
            </w:r>
          </w:p>
        </w:tc>
        <w:tc>
          <w:tcPr>
            <w:tcW w:w="850" w:type="dxa"/>
          </w:tcPr>
          <w:p w14:paraId="62A159EB" w14:textId="25BCF364" w:rsidR="0099532B" w:rsidRPr="008A4699" w:rsidRDefault="007D2BA0" w:rsidP="00AC3BF1">
            <w:r w:rsidRPr="008A4699">
              <w:t>12</w:t>
            </w:r>
            <w:r w:rsidR="0099532B" w:rsidRPr="008A4699">
              <w:t>/09</w:t>
            </w:r>
          </w:p>
        </w:tc>
        <w:tc>
          <w:tcPr>
            <w:tcW w:w="2722" w:type="dxa"/>
          </w:tcPr>
          <w:p w14:paraId="630380E2" w14:textId="5CD1F95A" w:rsidR="0099532B" w:rsidRPr="008A4699" w:rsidRDefault="0099532B" w:rsidP="00AC3BF1">
            <w:r w:rsidRPr="008A4699">
              <w:t>N2 / P1 / P2</w:t>
            </w:r>
            <w:r w:rsidR="007D2BA0" w:rsidRPr="008A4699">
              <w:t xml:space="preserve"> / P3b</w:t>
            </w:r>
          </w:p>
        </w:tc>
      </w:tr>
      <w:tr w:rsidR="0099532B" w14:paraId="28947234" w14:textId="77777777" w:rsidTr="008A4699">
        <w:tc>
          <w:tcPr>
            <w:tcW w:w="1247" w:type="dxa"/>
          </w:tcPr>
          <w:p w14:paraId="402AEC59" w14:textId="77777777" w:rsidR="0099532B" w:rsidRPr="003A2B55" w:rsidRDefault="0099532B" w:rsidP="00AC3BF1">
            <w:pPr>
              <w:rPr>
                <w:highlight w:val="cyan"/>
              </w:rPr>
            </w:pPr>
            <w:r w:rsidRPr="003A2B55">
              <w:rPr>
                <w:highlight w:val="cyan"/>
              </w:rPr>
              <w:t>RIXENSART</w:t>
            </w:r>
          </w:p>
        </w:tc>
        <w:tc>
          <w:tcPr>
            <w:tcW w:w="822" w:type="dxa"/>
          </w:tcPr>
          <w:p w14:paraId="49B9F2D7" w14:textId="77777777" w:rsidR="0099532B" w:rsidRPr="003A2B55" w:rsidRDefault="0099532B" w:rsidP="00AC3BF1">
            <w:pPr>
              <w:rPr>
                <w:highlight w:val="cyan"/>
              </w:rPr>
            </w:pPr>
          </w:p>
        </w:tc>
        <w:tc>
          <w:tcPr>
            <w:tcW w:w="2552" w:type="dxa"/>
          </w:tcPr>
          <w:p w14:paraId="7DA5FA25" w14:textId="77777777" w:rsidR="0099532B" w:rsidRPr="003A2B55" w:rsidRDefault="0099532B" w:rsidP="00AC3BF1">
            <w:pPr>
              <w:rPr>
                <w:highlight w:val="cyan"/>
              </w:rPr>
            </w:pPr>
          </w:p>
        </w:tc>
        <w:tc>
          <w:tcPr>
            <w:tcW w:w="850" w:type="dxa"/>
          </w:tcPr>
          <w:p w14:paraId="637A47B0" w14:textId="77777777" w:rsidR="0099532B" w:rsidRPr="003A2B55" w:rsidRDefault="0099532B" w:rsidP="00AC3BF1">
            <w:pPr>
              <w:rPr>
                <w:highlight w:val="cyan"/>
              </w:rPr>
            </w:pPr>
            <w:r w:rsidRPr="003A2B55">
              <w:rPr>
                <w:highlight w:val="cyan"/>
              </w:rPr>
              <w:t>06/09</w:t>
            </w:r>
          </w:p>
        </w:tc>
        <w:tc>
          <w:tcPr>
            <w:tcW w:w="2722" w:type="dxa"/>
          </w:tcPr>
          <w:p w14:paraId="651D1AA7" w14:textId="08F17AE7" w:rsidR="0099532B" w:rsidRPr="008A4699" w:rsidRDefault="0099532B" w:rsidP="00AC3BF1">
            <w:r w:rsidRPr="008A4699">
              <w:t>P1 / P2 / P</w:t>
            </w:r>
            <w:r w:rsidR="007D2BA0" w:rsidRPr="008A4699">
              <w:t>3b</w:t>
            </w:r>
          </w:p>
        </w:tc>
      </w:tr>
      <w:tr w:rsidR="006150F2" w14:paraId="7D9EB092" w14:textId="77777777" w:rsidTr="008A4699">
        <w:tc>
          <w:tcPr>
            <w:tcW w:w="1247" w:type="dxa"/>
          </w:tcPr>
          <w:p w14:paraId="61EE0031" w14:textId="77777777" w:rsidR="006150F2" w:rsidRPr="00115ABD" w:rsidRDefault="006150F2" w:rsidP="00AC3BF1">
            <w:pPr>
              <w:rPr>
                <w:highlight w:val="green"/>
              </w:rPr>
            </w:pPr>
            <w:r w:rsidRPr="00115ABD">
              <w:rPr>
                <w:highlight w:val="green"/>
              </w:rPr>
              <w:t>CHAUMONT</w:t>
            </w:r>
          </w:p>
        </w:tc>
        <w:tc>
          <w:tcPr>
            <w:tcW w:w="822" w:type="dxa"/>
          </w:tcPr>
          <w:p w14:paraId="028A46B3" w14:textId="72677DE1" w:rsidR="006150F2" w:rsidRPr="00115ABD" w:rsidRDefault="003A2B55" w:rsidP="00AC3BF1">
            <w:pPr>
              <w:rPr>
                <w:highlight w:val="green"/>
              </w:rPr>
            </w:pPr>
            <w:r>
              <w:rPr>
                <w:highlight w:val="green"/>
              </w:rPr>
              <w:t>04</w:t>
            </w:r>
            <w:r w:rsidR="006150F2" w:rsidRPr="00115ABD">
              <w:rPr>
                <w:highlight w:val="green"/>
              </w:rPr>
              <w:t>/09</w:t>
            </w:r>
          </w:p>
        </w:tc>
        <w:tc>
          <w:tcPr>
            <w:tcW w:w="2552" w:type="dxa"/>
          </w:tcPr>
          <w:p w14:paraId="0DC6EDEA" w14:textId="0B177BA9" w:rsidR="006150F2" w:rsidRPr="008A4699" w:rsidRDefault="006150F2" w:rsidP="00AC3BF1">
            <w:r w:rsidRPr="008A4699">
              <w:t>N3</w:t>
            </w:r>
            <w:r w:rsidR="00AF7CCD" w:rsidRPr="008A4699">
              <w:t xml:space="preserve">a / N3b </w:t>
            </w:r>
            <w:r w:rsidRPr="008A4699">
              <w:t xml:space="preserve"> / P1</w:t>
            </w:r>
            <w:r w:rsidR="00AF7CCD" w:rsidRPr="008A4699">
              <w:t>(3) / P1(4)</w:t>
            </w:r>
            <w:r w:rsidRPr="008A4699">
              <w:t xml:space="preserve"> / P2</w:t>
            </w:r>
            <w:r w:rsidR="00AF7CCD" w:rsidRPr="008A4699">
              <w:t xml:space="preserve"> / P3a</w:t>
            </w:r>
          </w:p>
        </w:tc>
        <w:tc>
          <w:tcPr>
            <w:tcW w:w="850" w:type="dxa"/>
          </w:tcPr>
          <w:p w14:paraId="23A1D5EC" w14:textId="2608CD10" w:rsidR="006150F2" w:rsidRPr="008A4699" w:rsidRDefault="007D2BA0" w:rsidP="00AC3BF1">
            <w:r w:rsidRPr="008A4699">
              <w:t>12</w:t>
            </w:r>
            <w:r w:rsidR="006150F2" w:rsidRPr="008A4699">
              <w:t>/09</w:t>
            </w:r>
          </w:p>
        </w:tc>
        <w:tc>
          <w:tcPr>
            <w:tcW w:w="2722" w:type="dxa"/>
          </w:tcPr>
          <w:p w14:paraId="129873C9" w14:textId="16DC066E" w:rsidR="006150F2" w:rsidRPr="008A4699" w:rsidRDefault="007D2BA0" w:rsidP="00AC3BF1">
            <w:r w:rsidRPr="008A4699">
              <w:t xml:space="preserve">N3 / P1 / </w:t>
            </w:r>
          </w:p>
        </w:tc>
      </w:tr>
      <w:tr w:rsidR="006150F2" w14:paraId="623B13F5" w14:textId="77777777" w:rsidTr="008A4699">
        <w:tc>
          <w:tcPr>
            <w:tcW w:w="1247" w:type="dxa"/>
          </w:tcPr>
          <w:p w14:paraId="4BE8C6FA" w14:textId="77777777" w:rsidR="006150F2" w:rsidRDefault="006150F2" w:rsidP="00AC3BF1">
            <w:r>
              <w:t>GUIBERTIN</w:t>
            </w:r>
          </w:p>
        </w:tc>
        <w:tc>
          <w:tcPr>
            <w:tcW w:w="822" w:type="dxa"/>
          </w:tcPr>
          <w:p w14:paraId="3C263B10" w14:textId="5ED9C06B" w:rsidR="006150F2" w:rsidRDefault="00AF7CCD" w:rsidP="00AC3BF1">
            <w:r>
              <w:t>09</w:t>
            </w:r>
            <w:r w:rsidR="006150F2">
              <w:t>/09</w:t>
            </w:r>
          </w:p>
        </w:tc>
        <w:tc>
          <w:tcPr>
            <w:tcW w:w="2552" w:type="dxa"/>
          </w:tcPr>
          <w:p w14:paraId="21B4B147" w14:textId="3E1FE14B" w:rsidR="006150F2" w:rsidRPr="008A4699" w:rsidRDefault="00AF7CCD" w:rsidP="00AC3BF1">
            <w:r w:rsidRPr="008A4699">
              <w:t>Euro / N1</w:t>
            </w:r>
            <w:r w:rsidR="006150F2" w:rsidRPr="008A4699">
              <w:t xml:space="preserve"> / N3</w:t>
            </w:r>
            <w:r w:rsidRPr="008A4699">
              <w:t>b</w:t>
            </w:r>
            <w:r w:rsidR="006150F2" w:rsidRPr="008A4699">
              <w:t xml:space="preserve"> / P1</w:t>
            </w:r>
            <w:r w:rsidRPr="008A4699">
              <w:t>(4)</w:t>
            </w:r>
            <w:r w:rsidR="006150F2" w:rsidRPr="008A4699">
              <w:t xml:space="preserve"> / P1</w:t>
            </w:r>
            <w:r w:rsidRPr="008A4699">
              <w:t>(5)</w:t>
            </w:r>
            <w:r w:rsidR="006150F2" w:rsidRPr="008A4699">
              <w:t xml:space="preserve"> / P2</w:t>
            </w:r>
          </w:p>
        </w:tc>
        <w:tc>
          <w:tcPr>
            <w:tcW w:w="850" w:type="dxa"/>
          </w:tcPr>
          <w:p w14:paraId="2C01A9D1" w14:textId="77777777" w:rsidR="006150F2" w:rsidRPr="008A4699" w:rsidRDefault="006150F2" w:rsidP="00AC3BF1"/>
        </w:tc>
        <w:tc>
          <w:tcPr>
            <w:tcW w:w="2722" w:type="dxa"/>
          </w:tcPr>
          <w:p w14:paraId="56DC732B" w14:textId="77777777" w:rsidR="006150F2" w:rsidRPr="008A4699" w:rsidRDefault="006150F2" w:rsidP="00AC3BF1"/>
        </w:tc>
      </w:tr>
      <w:tr w:rsidR="006150F2" w14:paraId="7F84B8DB" w14:textId="77777777" w:rsidTr="008A4699">
        <w:tc>
          <w:tcPr>
            <w:tcW w:w="1247" w:type="dxa"/>
          </w:tcPr>
          <w:p w14:paraId="0F7987F5" w14:textId="785B4169" w:rsidR="006150F2" w:rsidRDefault="001133AC" w:rsidP="00AC3BF1">
            <w:r>
              <w:t>STAR ICE</w:t>
            </w:r>
          </w:p>
        </w:tc>
        <w:tc>
          <w:tcPr>
            <w:tcW w:w="822" w:type="dxa"/>
          </w:tcPr>
          <w:p w14:paraId="44616F56" w14:textId="132CFE81" w:rsidR="006150F2" w:rsidRDefault="001133AC" w:rsidP="00AC3BF1">
            <w:r>
              <w:t>20/09</w:t>
            </w:r>
          </w:p>
        </w:tc>
        <w:tc>
          <w:tcPr>
            <w:tcW w:w="2552" w:type="dxa"/>
          </w:tcPr>
          <w:p w14:paraId="68F90BF5" w14:textId="22A149B9" w:rsidR="006150F2" w:rsidRPr="008A4699" w:rsidRDefault="006150F2" w:rsidP="00AC3BF1"/>
        </w:tc>
        <w:tc>
          <w:tcPr>
            <w:tcW w:w="850" w:type="dxa"/>
          </w:tcPr>
          <w:p w14:paraId="354CAE6A" w14:textId="77777777" w:rsidR="006150F2" w:rsidRPr="008A4699" w:rsidRDefault="006150F2" w:rsidP="00AC3BF1"/>
        </w:tc>
        <w:tc>
          <w:tcPr>
            <w:tcW w:w="2722" w:type="dxa"/>
          </w:tcPr>
          <w:p w14:paraId="59CBEE60" w14:textId="7403C7F2" w:rsidR="006150F2" w:rsidRPr="008A4699" w:rsidRDefault="001133AC" w:rsidP="00AC3BF1">
            <w:r w:rsidRPr="008A4699">
              <w:t>P3a / P3b</w:t>
            </w:r>
          </w:p>
        </w:tc>
      </w:tr>
      <w:tr w:rsidR="006150F2" w14:paraId="0AB898A8" w14:textId="77777777" w:rsidTr="008A4699">
        <w:tc>
          <w:tcPr>
            <w:tcW w:w="1247" w:type="dxa"/>
          </w:tcPr>
          <w:p w14:paraId="21B49D8D" w14:textId="374B0B5F" w:rsidR="006150F2" w:rsidRDefault="001133AC" w:rsidP="00AC3BF1">
            <w:r>
              <w:t>VILLERS</w:t>
            </w:r>
          </w:p>
        </w:tc>
        <w:tc>
          <w:tcPr>
            <w:tcW w:w="822" w:type="dxa"/>
          </w:tcPr>
          <w:p w14:paraId="290CE498" w14:textId="005FF49D" w:rsidR="006150F2" w:rsidRDefault="001133AC" w:rsidP="00AC3BF1">
            <w:r>
              <w:t>12/09</w:t>
            </w:r>
          </w:p>
        </w:tc>
        <w:tc>
          <w:tcPr>
            <w:tcW w:w="2552" w:type="dxa"/>
          </w:tcPr>
          <w:p w14:paraId="6EAA61CC" w14:textId="7C37E8B3" w:rsidR="006150F2" w:rsidRPr="008A4699" w:rsidRDefault="001133AC" w:rsidP="00AC3BF1">
            <w:r w:rsidRPr="008A4699">
              <w:t>N3 / P2</w:t>
            </w:r>
          </w:p>
        </w:tc>
        <w:tc>
          <w:tcPr>
            <w:tcW w:w="850" w:type="dxa"/>
          </w:tcPr>
          <w:p w14:paraId="1976D35C" w14:textId="451E483F" w:rsidR="006150F2" w:rsidRPr="008A4699" w:rsidRDefault="001133AC" w:rsidP="00AC3BF1">
            <w:r w:rsidRPr="008A4699">
              <w:t>12</w:t>
            </w:r>
            <w:r w:rsidR="006150F2" w:rsidRPr="008A4699">
              <w:t>/09</w:t>
            </w:r>
          </w:p>
        </w:tc>
        <w:tc>
          <w:tcPr>
            <w:tcW w:w="2722" w:type="dxa"/>
          </w:tcPr>
          <w:p w14:paraId="7E973AD2" w14:textId="35C66EE8" w:rsidR="006150F2" w:rsidRPr="008A4699" w:rsidRDefault="001133AC" w:rsidP="00AC3BF1">
            <w:r w:rsidRPr="008A4699">
              <w:t>P3b</w:t>
            </w:r>
          </w:p>
        </w:tc>
      </w:tr>
      <w:tr w:rsidR="00995416" w14:paraId="3F6FD5DD" w14:textId="77777777" w:rsidTr="008A4699">
        <w:tc>
          <w:tcPr>
            <w:tcW w:w="1247" w:type="dxa"/>
          </w:tcPr>
          <w:p w14:paraId="3ECE13C9" w14:textId="406C4C50" w:rsidR="00995416" w:rsidRDefault="00995416" w:rsidP="00AC3BF1">
            <w:r>
              <w:t>VC EAGLES</w:t>
            </w:r>
          </w:p>
        </w:tc>
        <w:tc>
          <w:tcPr>
            <w:tcW w:w="822" w:type="dxa"/>
          </w:tcPr>
          <w:p w14:paraId="02D9ED20" w14:textId="15B8686A" w:rsidR="00995416" w:rsidRDefault="00995416" w:rsidP="00AC3BF1">
            <w:r>
              <w:t>12/09</w:t>
            </w:r>
          </w:p>
        </w:tc>
        <w:tc>
          <w:tcPr>
            <w:tcW w:w="2552" w:type="dxa"/>
          </w:tcPr>
          <w:p w14:paraId="7D6A95B3" w14:textId="5E8A6BB2" w:rsidR="00995416" w:rsidRPr="008A4699" w:rsidRDefault="00995416" w:rsidP="00AC3BF1">
            <w:r w:rsidRPr="008A4699">
              <w:t>P2</w:t>
            </w:r>
          </w:p>
        </w:tc>
        <w:tc>
          <w:tcPr>
            <w:tcW w:w="850" w:type="dxa"/>
          </w:tcPr>
          <w:p w14:paraId="7CFDF341" w14:textId="77777777" w:rsidR="00995416" w:rsidRPr="008A4699" w:rsidRDefault="00995416" w:rsidP="00AC3BF1"/>
        </w:tc>
        <w:tc>
          <w:tcPr>
            <w:tcW w:w="2722" w:type="dxa"/>
          </w:tcPr>
          <w:p w14:paraId="356A05DE" w14:textId="77777777" w:rsidR="00995416" w:rsidRPr="008A4699" w:rsidRDefault="00995416" w:rsidP="00AC3BF1"/>
        </w:tc>
      </w:tr>
      <w:tr w:rsidR="006150F2" w14:paraId="6226CBBE" w14:textId="77777777" w:rsidTr="008A4699">
        <w:tc>
          <w:tcPr>
            <w:tcW w:w="1247" w:type="dxa"/>
          </w:tcPr>
          <w:p w14:paraId="66C51D00" w14:textId="173515BA" w:rsidR="006150F2" w:rsidRDefault="00995416" w:rsidP="00AC3BF1">
            <w:r>
              <w:t>Ixelles Volley</w:t>
            </w:r>
          </w:p>
        </w:tc>
        <w:tc>
          <w:tcPr>
            <w:tcW w:w="822" w:type="dxa"/>
          </w:tcPr>
          <w:p w14:paraId="32F67D24" w14:textId="159561F6" w:rsidR="006150F2" w:rsidRDefault="00995416" w:rsidP="00AC3BF1">
            <w:r>
              <w:t>10</w:t>
            </w:r>
            <w:r w:rsidR="006150F2">
              <w:t>/09</w:t>
            </w:r>
          </w:p>
        </w:tc>
        <w:tc>
          <w:tcPr>
            <w:tcW w:w="2552" w:type="dxa"/>
          </w:tcPr>
          <w:p w14:paraId="352B9663" w14:textId="7DDDE3DD" w:rsidR="006150F2" w:rsidRDefault="006150F2" w:rsidP="00AC3BF1"/>
        </w:tc>
        <w:tc>
          <w:tcPr>
            <w:tcW w:w="850" w:type="dxa"/>
          </w:tcPr>
          <w:p w14:paraId="6435124E" w14:textId="77BC5F98" w:rsidR="006150F2" w:rsidRDefault="00995416" w:rsidP="00AC3BF1">
            <w:r>
              <w:t>10</w:t>
            </w:r>
            <w:r w:rsidR="006150F2">
              <w:t>/09</w:t>
            </w:r>
          </w:p>
        </w:tc>
        <w:tc>
          <w:tcPr>
            <w:tcW w:w="2722" w:type="dxa"/>
          </w:tcPr>
          <w:p w14:paraId="630C18F8" w14:textId="54D7C615" w:rsidR="006150F2" w:rsidRDefault="00995416" w:rsidP="00AC3BF1">
            <w:r>
              <w:t>N3/ P1(2) / P1(3) / P3a / P3b</w:t>
            </w:r>
          </w:p>
        </w:tc>
      </w:tr>
    </w:tbl>
    <w:p w14:paraId="55A4BA0D" w14:textId="3F4CCC38" w:rsidR="0038273D" w:rsidRDefault="0038273D" w:rsidP="00AC3BF1"/>
    <w:p w14:paraId="3FAEADA7" w14:textId="6E8DFE1B" w:rsidR="003A2B55" w:rsidRDefault="003A2B55" w:rsidP="00AC3BF1">
      <w:r>
        <w:t xml:space="preserve">ATTENTION !!!  Les </w:t>
      </w:r>
      <w:r>
        <w:rPr>
          <w:highlight w:val="green"/>
        </w:rPr>
        <w:t xml:space="preserve">trois </w:t>
      </w:r>
      <w:r w:rsidRPr="003A2B55">
        <w:rPr>
          <w:highlight w:val="green"/>
        </w:rPr>
        <w:t>clubs en vert</w:t>
      </w:r>
      <w:r>
        <w:t xml:space="preserve">, doivent donc rentrer leurs listes de force </w:t>
      </w:r>
      <w:r w:rsidRPr="003A2B55">
        <w:rPr>
          <w:u w:val="dash"/>
        </w:rPr>
        <w:t>de toutes leurs équipes masculines</w:t>
      </w:r>
      <w:r w:rsidR="006A5AEA">
        <w:t xml:space="preserve"> pour le 4 SEPTEMBRE</w:t>
      </w:r>
      <w:r>
        <w:t xml:space="preserve">, idem pour le </w:t>
      </w:r>
      <w:r w:rsidRPr="006A5AEA">
        <w:rPr>
          <w:highlight w:val="cyan"/>
        </w:rPr>
        <w:t>club en bleu</w:t>
      </w:r>
      <w:r>
        <w:t xml:space="preserve"> pour sa section féminine</w:t>
      </w:r>
      <w:r w:rsidR="006A5AEA">
        <w:t xml:space="preserve"> (le 6 SEPTEMBRE)</w:t>
      </w:r>
      <w:r>
        <w:t>.</w:t>
      </w:r>
    </w:p>
    <w:p w14:paraId="6D80B93F" w14:textId="4BEF2837" w:rsidR="003A2B55" w:rsidRPr="005C0E54" w:rsidRDefault="003A2B55" w:rsidP="00AC3BF1">
      <w:r>
        <w:t xml:space="preserve">           </w:t>
      </w:r>
    </w:p>
    <w:sectPr w:rsidR="003A2B55" w:rsidRPr="005C0E54" w:rsidSect="008A4699">
      <w:pgSz w:w="11901" w:h="16817"/>
      <w:pgMar w:top="851" w:right="1134" w:bottom="851" w:left="1134" w:header="709" w:footer="709" w:gutter="0"/>
      <w:cols w:space="708"/>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DA7B16"/>
    <w:multiLevelType w:val="hybridMultilevel"/>
    <w:tmpl w:val="DC3EDFA6"/>
    <w:lvl w:ilvl="0" w:tplc="73DEA20A">
      <w:start w:val="2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F2688E"/>
    <w:multiLevelType w:val="multilevel"/>
    <w:tmpl w:val="10A8460A"/>
    <w:lvl w:ilvl="0">
      <w:start w:val="1"/>
      <w:numFmt w:val="decimal"/>
      <w:pStyle w:val="Titre5"/>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2C7D3E"/>
    <w:multiLevelType w:val="multilevel"/>
    <w:tmpl w:val="F23ED7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DD"/>
    <w:rsid w:val="00003C93"/>
    <w:rsid w:val="000E0AA1"/>
    <w:rsid w:val="001133AC"/>
    <w:rsid w:val="00115ABD"/>
    <w:rsid w:val="00183C4D"/>
    <w:rsid w:val="003769F8"/>
    <w:rsid w:val="0038273D"/>
    <w:rsid w:val="003A2B55"/>
    <w:rsid w:val="00423447"/>
    <w:rsid w:val="00510CC3"/>
    <w:rsid w:val="005C0E54"/>
    <w:rsid w:val="005E1AB4"/>
    <w:rsid w:val="006150F2"/>
    <w:rsid w:val="00655B00"/>
    <w:rsid w:val="006A5AEA"/>
    <w:rsid w:val="006F69DD"/>
    <w:rsid w:val="007D2BA0"/>
    <w:rsid w:val="00811C77"/>
    <w:rsid w:val="00893406"/>
    <w:rsid w:val="008A4699"/>
    <w:rsid w:val="0099532B"/>
    <w:rsid w:val="00995416"/>
    <w:rsid w:val="00A0664B"/>
    <w:rsid w:val="00A14A87"/>
    <w:rsid w:val="00A573E7"/>
    <w:rsid w:val="00AC3BF1"/>
    <w:rsid w:val="00AF7CCD"/>
    <w:rsid w:val="00B14083"/>
    <w:rsid w:val="00E86886"/>
    <w:rsid w:val="00EA0A69"/>
    <w:rsid w:val="00EC686B"/>
    <w:rsid w:val="00ED630D"/>
    <w:rsid w:val="00F04CB0"/>
    <w:rsid w:val="00F176E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F6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C3BF1"/>
    <w:pPr>
      <w:tabs>
        <w:tab w:val="left" w:pos="851"/>
      </w:tabs>
      <w:spacing w:after="0" w:line="240" w:lineRule="auto"/>
    </w:pPr>
    <w:rPr>
      <w:rFonts w:ascii="Calibri" w:eastAsia="Times New Roman" w:hAnsi="Calibri" w:cs="Arial"/>
      <w:snapToGrid w:val="0"/>
      <w:sz w:val="18"/>
      <w:szCs w:val="18"/>
      <w:lang w:val="fr-BE" w:eastAsia="fr-FR"/>
    </w:rPr>
  </w:style>
  <w:style w:type="paragraph" w:styleId="Titre5">
    <w:name w:val="heading 5"/>
    <w:basedOn w:val="Normal"/>
    <w:next w:val="Normal"/>
    <w:link w:val="Titre5Car"/>
    <w:autoRedefine/>
    <w:qFormat/>
    <w:rsid w:val="006F69DD"/>
    <w:pPr>
      <w:tabs>
        <w:tab w:val="left" w:pos="284"/>
        <w:tab w:val="left" w:pos="1560"/>
      </w:tabs>
      <w:outlineLvl w:val="4"/>
    </w:pPr>
    <w:rPr>
      <w:b/>
      <w:spacing w:val="20"/>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F69DD"/>
    <w:rPr>
      <w:rFonts w:ascii="Arial" w:eastAsia="Times New Roman" w:hAnsi="Arial" w:cs="Arial"/>
      <w:b/>
      <w:snapToGrid w:val="0"/>
      <w:spacing w:val="20"/>
      <w:sz w:val="20"/>
      <w:szCs w:val="20"/>
      <w:u w:val="single"/>
      <w:lang w:val="fr-BE" w:eastAsia="fr-FR"/>
    </w:rPr>
  </w:style>
  <w:style w:type="paragraph" w:styleId="Paragraphedeliste">
    <w:name w:val="List Paragraph"/>
    <w:basedOn w:val="Normal"/>
    <w:uiPriority w:val="34"/>
    <w:qFormat/>
    <w:rsid w:val="006F69DD"/>
    <w:pPr>
      <w:tabs>
        <w:tab w:val="clear" w:pos="851"/>
      </w:tabs>
      <w:spacing w:after="200" w:line="276" w:lineRule="auto"/>
      <w:ind w:left="720"/>
      <w:contextualSpacing/>
    </w:pPr>
    <w:rPr>
      <w:rFonts w:eastAsia="Calibri" w:cs="Times New Roman"/>
      <w:snapToGrid/>
      <w:sz w:val="22"/>
      <w:szCs w:val="22"/>
      <w:lang w:eastAsia="en-US"/>
    </w:rPr>
  </w:style>
  <w:style w:type="table" w:styleId="Grille">
    <w:name w:val="Table Grid"/>
    <w:basedOn w:val="TableauNormal"/>
    <w:uiPriority w:val="39"/>
    <w:rsid w:val="00E86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C3BF1"/>
    <w:pPr>
      <w:tabs>
        <w:tab w:val="left" w:pos="851"/>
      </w:tabs>
      <w:spacing w:after="0" w:line="240" w:lineRule="auto"/>
    </w:pPr>
    <w:rPr>
      <w:rFonts w:ascii="Calibri" w:eastAsia="Times New Roman" w:hAnsi="Calibri" w:cs="Arial"/>
      <w:snapToGrid w:val="0"/>
      <w:sz w:val="18"/>
      <w:szCs w:val="18"/>
      <w:lang w:val="fr-BE" w:eastAsia="fr-FR"/>
    </w:rPr>
  </w:style>
  <w:style w:type="paragraph" w:styleId="Titre5">
    <w:name w:val="heading 5"/>
    <w:basedOn w:val="Normal"/>
    <w:next w:val="Normal"/>
    <w:link w:val="Titre5Car"/>
    <w:autoRedefine/>
    <w:qFormat/>
    <w:rsid w:val="006F69DD"/>
    <w:pPr>
      <w:tabs>
        <w:tab w:val="left" w:pos="284"/>
        <w:tab w:val="left" w:pos="1560"/>
      </w:tabs>
      <w:outlineLvl w:val="4"/>
    </w:pPr>
    <w:rPr>
      <w:b/>
      <w:spacing w:val="20"/>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F69DD"/>
    <w:rPr>
      <w:rFonts w:ascii="Arial" w:eastAsia="Times New Roman" w:hAnsi="Arial" w:cs="Arial"/>
      <w:b/>
      <w:snapToGrid w:val="0"/>
      <w:spacing w:val="20"/>
      <w:sz w:val="20"/>
      <w:szCs w:val="20"/>
      <w:u w:val="single"/>
      <w:lang w:val="fr-BE" w:eastAsia="fr-FR"/>
    </w:rPr>
  </w:style>
  <w:style w:type="paragraph" w:styleId="Paragraphedeliste">
    <w:name w:val="List Paragraph"/>
    <w:basedOn w:val="Normal"/>
    <w:uiPriority w:val="34"/>
    <w:qFormat/>
    <w:rsid w:val="006F69DD"/>
    <w:pPr>
      <w:tabs>
        <w:tab w:val="clear" w:pos="851"/>
      </w:tabs>
      <w:spacing w:after="200" w:line="276" w:lineRule="auto"/>
      <w:ind w:left="720"/>
      <w:contextualSpacing/>
    </w:pPr>
    <w:rPr>
      <w:rFonts w:eastAsia="Calibri" w:cs="Times New Roman"/>
      <w:snapToGrid/>
      <w:sz w:val="22"/>
      <w:szCs w:val="22"/>
      <w:lang w:eastAsia="en-US"/>
    </w:rPr>
  </w:style>
  <w:style w:type="table" w:styleId="Grille">
    <w:name w:val="Table Grid"/>
    <w:basedOn w:val="TableauNormal"/>
    <w:uiPriority w:val="39"/>
    <w:rsid w:val="00E86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2814</Characters>
  <Application>Microsoft Macintosh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SPF Finances</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VANLEEUW DIDIER</dc:creator>
  <cp:lastModifiedBy>Didier</cp:lastModifiedBy>
  <cp:revision>2</cp:revision>
  <dcterms:created xsi:type="dcterms:W3CDTF">2018-08-05T15:42:00Z</dcterms:created>
  <dcterms:modified xsi:type="dcterms:W3CDTF">2018-08-05T15:42:00Z</dcterms:modified>
</cp:coreProperties>
</file>