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71" w:rsidRPr="00B76A71" w:rsidRDefault="00B76A71" w:rsidP="00B76A71">
      <w:pPr>
        <w:jc w:val="center"/>
        <w:rPr>
          <w:b/>
          <w:sz w:val="28"/>
          <w:szCs w:val="28"/>
          <w:u w:val="single"/>
          <w:lang w:val="fr-BE"/>
        </w:rPr>
      </w:pPr>
      <w:r w:rsidRPr="00B76A71">
        <w:rPr>
          <w:b/>
          <w:sz w:val="28"/>
          <w:szCs w:val="28"/>
          <w:u w:val="single"/>
          <w:lang w:val="fr-BE"/>
        </w:rPr>
        <w:t xml:space="preserve">Propositions de modifications </w:t>
      </w:r>
      <w:r w:rsidR="00072BDD">
        <w:rPr>
          <w:b/>
          <w:sz w:val="28"/>
          <w:szCs w:val="28"/>
          <w:u w:val="single"/>
          <w:lang w:val="fr-BE"/>
        </w:rPr>
        <w:t xml:space="preserve">du ROI </w:t>
      </w:r>
      <w:r w:rsidRPr="00B76A71">
        <w:rPr>
          <w:b/>
          <w:sz w:val="28"/>
          <w:szCs w:val="28"/>
          <w:u w:val="single"/>
          <w:lang w:val="fr-BE"/>
        </w:rPr>
        <w:t xml:space="preserve">en vue de l’AG du BWBC du </w:t>
      </w:r>
      <w:r w:rsidR="00A51406">
        <w:rPr>
          <w:b/>
          <w:sz w:val="28"/>
          <w:szCs w:val="28"/>
          <w:u w:val="single"/>
          <w:lang w:val="fr-BE"/>
        </w:rPr>
        <w:t>09/05/</w:t>
      </w:r>
      <w:r w:rsidR="003B659B">
        <w:rPr>
          <w:b/>
          <w:sz w:val="28"/>
          <w:szCs w:val="28"/>
          <w:u w:val="single"/>
          <w:lang w:val="fr-BE"/>
        </w:rPr>
        <w:t>2018</w:t>
      </w:r>
    </w:p>
    <w:p w:rsidR="00B76A71" w:rsidRDefault="00B76A71" w:rsidP="00281E5D">
      <w:pPr>
        <w:jc w:val="both"/>
        <w:rPr>
          <w:sz w:val="20"/>
          <w:szCs w:val="20"/>
          <w:lang w:val="fr-BE"/>
        </w:rPr>
      </w:pPr>
    </w:p>
    <w:p w:rsidR="00502667" w:rsidRPr="00C84EC0" w:rsidRDefault="00502667" w:rsidP="00281E5D">
      <w:pPr>
        <w:jc w:val="both"/>
        <w:rPr>
          <w:sz w:val="20"/>
          <w:szCs w:val="20"/>
          <w:lang w:val="fr-BE"/>
        </w:rPr>
      </w:pPr>
    </w:p>
    <w:p w:rsidR="00E11486" w:rsidRPr="00C84EC0" w:rsidRDefault="00D205EA" w:rsidP="00F92723">
      <w:pPr>
        <w:jc w:val="both"/>
        <w:rPr>
          <w:sz w:val="20"/>
          <w:szCs w:val="20"/>
          <w:lang w:val="fr-BE"/>
        </w:rPr>
      </w:pPr>
      <w:r w:rsidRPr="00C84EC0">
        <w:rPr>
          <w:sz w:val="20"/>
          <w:szCs w:val="20"/>
          <w:lang w:val="fr-BE"/>
        </w:rPr>
        <w:t>La prés</w:t>
      </w:r>
      <w:r w:rsidR="00502667" w:rsidRPr="00C84EC0">
        <w:rPr>
          <w:sz w:val="20"/>
          <w:szCs w:val="20"/>
          <w:lang w:val="fr-BE"/>
        </w:rPr>
        <w:t>ente proposition vi</w:t>
      </w:r>
      <w:r w:rsidR="00D303A2" w:rsidRPr="00C84EC0">
        <w:rPr>
          <w:sz w:val="20"/>
          <w:szCs w:val="20"/>
          <w:lang w:val="fr-BE"/>
        </w:rPr>
        <w:t>s</w:t>
      </w:r>
      <w:r w:rsidR="00502667" w:rsidRPr="00C84EC0">
        <w:rPr>
          <w:sz w:val="20"/>
          <w:szCs w:val="20"/>
          <w:lang w:val="fr-BE"/>
        </w:rPr>
        <w:t xml:space="preserve">e à </w:t>
      </w:r>
      <w:r w:rsidR="00A51406" w:rsidRPr="00C84EC0">
        <w:rPr>
          <w:sz w:val="20"/>
          <w:szCs w:val="20"/>
          <w:lang w:val="fr-BE"/>
        </w:rPr>
        <w:t xml:space="preserve">introduire </w:t>
      </w:r>
      <w:r w:rsidR="00F92723">
        <w:rPr>
          <w:sz w:val="20"/>
          <w:szCs w:val="20"/>
          <w:lang w:val="fr-BE"/>
        </w:rPr>
        <w:t>la possibilité d’avoir une provinciale 4 suite à la volonté exprimée par de nombreux clubs (</w:t>
      </w:r>
      <w:r w:rsidR="002D09EB">
        <w:rPr>
          <w:sz w:val="20"/>
          <w:szCs w:val="20"/>
          <w:lang w:val="fr-BE"/>
        </w:rPr>
        <w:t>principalement du côté féminin) et en l’absence de proposition de la CPC</w:t>
      </w:r>
      <w:r w:rsidR="003A28D3">
        <w:rPr>
          <w:sz w:val="20"/>
          <w:szCs w:val="20"/>
          <w:lang w:val="fr-BE"/>
        </w:rPr>
        <w:t xml:space="preserve"> qui s’y était pourtant engagé.</w:t>
      </w:r>
      <w:bookmarkStart w:id="0" w:name="_GoBack"/>
      <w:bookmarkEnd w:id="0"/>
    </w:p>
    <w:p w:rsidR="00F612FB" w:rsidRPr="00C84EC0" w:rsidRDefault="00F612FB" w:rsidP="00D205EA">
      <w:pPr>
        <w:jc w:val="both"/>
        <w:rPr>
          <w:sz w:val="20"/>
          <w:szCs w:val="20"/>
          <w:lang w:val="fr-BE"/>
        </w:rPr>
      </w:pPr>
    </w:p>
    <w:p w:rsidR="00D205EA" w:rsidRPr="00C84EC0" w:rsidRDefault="00D205EA" w:rsidP="00D205EA">
      <w:pPr>
        <w:jc w:val="both"/>
        <w:rPr>
          <w:sz w:val="20"/>
          <w:szCs w:val="20"/>
          <w:lang w:val="fr-BE"/>
        </w:rPr>
      </w:pPr>
      <w:r w:rsidRPr="00C84EC0">
        <w:rPr>
          <w:sz w:val="20"/>
          <w:szCs w:val="20"/>
          <w:lang w:val="fr-BE"/>
        </w:rPr>
        <w:t>Article</w:t>
      </w:r>
      <w:r w:rsidR="00502667" w:rsidRPr="00C84EC0">
        <w:rPr>
          <w:sz w:val="20"/>
          <w:szCs w:val="20"/>
          <w:lang w:val="fr-BE"/>
        </w:rPr>
        <w:t xml:space="preserve"> actuel</w:t>
      </w:r>
      <w:r w:rsidRPr="00C84EC0">
        <w:rPr>
          <w:sz w:val="20"/>
          <w:szCs w:val="20"/>
          <w:lang w:val="fr-BE"/>
        </w:rPr>
        <w:t> :</w:t>
      </w:r>
    </w:p>
    <w:p w:rsidR="00462EDF" w:rsidRPr="00C84EC0" w:rsidRDefault="00462EDF" w:rsidP="00462EDF">
      <w:pPr>
        <w:jc w:val="both"/>
        <w:rPr>
          <w:b/>
          <w:bCs/>
          <w:sz w:val="20"/>
          <w:szCs w:val="20"/>
          <w:lang w:val="fr-BE"/>
        </w:rPr>
      </w:pPr>
      <w:r w:rsidRPr="00C84EC0">
        <w:rPr>
          <w:b/>
          <w:bCs/>
          <w:sz w:val="20"/>
          <w:szCs w:val="20"/>
          <w:u w:val="thick"/>
          <w:lang w:val="fr-BE"/>
        </w:rPr>
        <w:t>26. Article 26 : Organisation spécifique des compétitions séniore</w:t>
      </w:r>
      <w:bookmarkStart w:id="1" w:name="26._UArticle_26_:_Organisation_spécifiqu"/>
      <w:bookmarkEnd w:id="1"/>
      <w:r w:rsidRPr="00C84EC0">
        <w:rPr>
          <w:b/>
          <w:bCs/>
          <w:sz w:val="20"/>
          <w:szCs w:val="20"/>
          <w:u w:val="thick"/>
          <w:lang w:val="fr-BE"/>
        </w:rPr>
        <w:t>s</w:t>
      </w:r>
    </w:p>
    <w:p w:rsidR="00462EDF" w:rsidRPr="00C84EC0" w:rsidRDefault="00462EDF" w:rsidP="00C84EC0">
      <w:pPr>
        <w:jc w:val="both"/>
        <w:rPr>
          <w:sz w:val="20"/>
          <w:szCs w:val="20"/>
          <w:lang w:val="fr-BE"/>
        </w:rPr>
      </w:pPr>
      <w:r w:rsidRPr="00C84EC0">
        <w:rPr>
          <w:sz w:val="20"/>
          <w:szCs w:val="20"/>
          <w:lang w:val="fr-BE"/>
        </w:rPr>
        <w:t>26.1 Structure</w:t>
      </w:r>
    </w:p>
    <w:p w:rsidR="00462EDF" w:rsidRPr="00C84EC0" w:rsidRDefault="00462EDF" w:rsidP="00C84EC0">
      <w:pPr>
        <w:numPr>
          <w:ilvl w:val="2"/>
          <w:numId w:val="31"/>
        </w:numPr>
        <w:ind w:left="1134"/>
        <w:jc w:val="both"/>
        <w:rPr>
          <w:sz w:val="20"/>
          <w:szCs w:val="20"/>
          <w:lang w:val="fr-BE"/>
        </w:rPr>
      </w:pPr>
      <w:r w:rsidRPr="00C84EC0">
        <w:rPr>
          <w:sz w:val="20"/>
          <w:szCs w:val="20"/>
          <w:lang w:val="fr-BE"/>
        </w:rPr>
        <w:t>La composition des divisions des compétitions séniores est la suivante :</w:t>
      </w:r>
    </w:p>
    <w:p w:rsidR="00462EDF" w:rsidRPr="00C84EC0" w:rsidRDefault="00462EDF" w:rsidP="00C84EC0">
      <w:pPr>
        <w:numPr>
          <w:ilvl w:val="3"/>
          <w:numId w:val="31"/>
        </w:numPr>
        <w:ind w:left="1276" w:hanging="283"/>
        <w:jc w:val="both"/>
        <w:rPr>
          <w:sz w:val="20"/>
          <w:szCs w:val="20"/>
          <w:lang w:val="fr-BE"/>
        </w:rPr>
      </w:pPr>
      <w:r w:rsidRPr="00C84EC0">
        <w:rPr>
          <w:sz w:val="20"/>
          <w:szCs w:val="20"/>
          <w:lang w:val="fr-BE"/>
        </w:rPr>
        <w:t>Provinciale 1 : 12 équipes</w:t>
      </w:r>
    </w:p>
    <w:p w:rsidR="00462EDF" w:rsidRPr="00C84EC0" w:rsidRDefault="00462EDF" w:rsidP="00C84EC0">
      <w:pPr>
        <w:numPr>
          <w:ilvl w:val="3"/>
          <w:numId w:val="31"/>
        </w:numPr>
        <w:ind w:left="1276" w:hanging="283"/>
        <w:jc w:val="both"/>
        <w:rPr>
          <w:sz w:val="20"/>
          <w:szCs w:val="20"/>
          <w:lang w:val="fr-BE"/>
        </w:rPr>
      </w:pPr>
      <w:r w:rsidRPr="00C84EC0">
        <w:rPr>
          <w:sz w:val="20"/>
          <w:szCs w:val="20"/>
          <w:lang w:val="fr-BE"/>
        </w:rPr>
        <w:t>Provinciale(s) 2 : 12 équipes, sauf si le nombre total d’équipes dans les compétitions séniores est inférieure à 31. Dans ce cas, il est constitué 2 séries de Provinciales 2, selon le canevas suivant dépendant du nombre total d’équipes dans les compétitions séniores sans tenir compte de la Provinciale 1 :</w:t>
      </w:r>
    </w:p>
    <w:p w:rsidR="00462EDF" w:rsidRPr="00C84EC0" w:rsidRDefault="00462EDF" w:rsidP="00C84EC0">
      <w:pPr>
        <w:numPr>
          <w:ilvl w:val="4"/>
          <w:numId w:val="31"/>
        </w:numPr>
        <w:ind w:left="1560"/>
        <w:jc w:val="both"/>
        <w:rPr>
          <w:sz w:val="20"/>
          <w:szCs w:val="20"/>
          <w:lang w:val="fr-BE"/>
        </w:rPr>
      </w:pPr>
      <w:r w:rsidRPr="00C84EC0">
        <w:rPr>
          <w:sz w:val="20"/>
          <w:szCs w:val="20"/>
          <w:lang w:val="fr-BE"/>
        </w:rPr>
        <w:t>18 équipes : 2 séries de 9</w:t>
      </w:r>
    </w:p>
    <w:p w:rsidR="00462EDF" w:rsidRPr="00C84EC0" w:rsidRDefault="00462EDF" w:rsidP="00C84EC0">
      <w:pPr>
        <w:numPr>
          <w:ilvl w:val="4"/>
          <w:numId w:val="31"/>
        </w:numPr>
        <w:ind w:left="1560"/>
        <w:jc w:val="both"/>
        <w:rPr>
          <w:sz w:val="20"/>
          <w:szCs w:val="20"/>
          <w:lang w:val="fr-BE"/>
        </w:rPr>
      </w:pPr>
      <w:r w:rsidRPr="00C84EC0">
        <w:rPr>
          <w:sz w:val="20"/>
          <w:szCs w:val="20"/>
          <w:lang w:val="fr-BE"/>
        </w:rPr>
        <w:t>17 équipes : 1 série de 8 et 1 série de 9</w:t>
      </w:r>
    </w:p>
    <w:p w:rsidR="00462EDF" w:rsidRPr="00C84EC0" w:rsidRDefault="00462EDF" w:rsidP="00C84EC0">
      <w:pPr>
        <w:numPr>
          <w:ilvl w:val="4"/>
          <w:numId w:val="31"/>
        </w:numPr>
        <w:ind w:left="1560"/>
        <w:jc w:val="both"/>
        <w:rPr>
          <w:sz w:val="20"/>
          <w:szCs w:val="20"/>
          <w:lang w:val="fr-BE"/>
        </w:rPr>
      </w:pPr>
      <w:r w:rsidRPr="00C84EC0">
        <w:rPr>
          <w:sz w:val="20"/>
          <w:szCs w:val="20"/>
          <w:lang w:val="fr-BE"/>
        </w:rPr>
        <w:t>16 équipes : 2 séries de 8</w:t>
      </w:r>
    </w:p>
    <w:p w:rsidR="00462EDF" w:rsidRPr="00C84EC0" w:rsidRDefault="00462EDF" w:rsidP="00C84EC0">
      <w:pPr>
        <w:numPr>
          <w:ilvl w:val="4"/>
          <w:numId w:val="31"/>
        </w:numPr>
        <w:ind w:left="1560"/>
        <w:jc w:val="both"/>
        <w:rPr>
          <w:sz w:val="20"/>
          <w:szCs w:val="20"/>
          <w:lang w:val="fr-BE"/>
        </w:rPr>
      </w:pPr>
      <w:r w:rsidRPr="00C84EC0">
        <w:rPr>
          <w:sz w:val="20"/>
          <w:szCs w:val="20"/>
          <w:lang w:val="fr-BE"/>
        </w:rPr>
        <w:t>15 équipes : 1 série de 7 et 1 série de 8</w:t>
      </w:r>
    </w:p>
    <w:p w:rsidR="00462EDF" w:rsidRPr="00C84EC0" w:rsidRDefault="00462EDF" w:rsidP="00C84EC0">
      <w:pPr>
        <w:numPr>
          <w:ilvl w:val="4"/>
          <w:numId w:val="31"/>
        </w:numPr>
        <w:ind w:left="1560"/>
        <w:jc w:val="both"/>
        <w:rPr>
          <w:sz w:val="20"/>
          <w:szCs w:val="20"/>
          <w:lang w:val="fr-BE"/>
        </w:rPr>
      </w:pPr>
      <w:r w:rsidRPr="00C84EC0">
        <w:rPr>
          <w:sz w:val="20"/>
          <w:szCs w:val="20"/>
          <w:lang w:val="fr-BE"/>
        </w:rPr>
        <w:t>14 et 13 équipes : 1 seule division</w:t>
      </w:r>
    </w:p>
    <w:p w:rsidR="00462EDF" w:rsidRPr="00C84EC0" w:rsidRDefault="00462EDF" w:rsidP="00C84EC0">
      <w:pPr>
        <w:numPr>
          <w:ilvl w:val="4"/>
          <w:numId w:val="31"/>
        </w:numPr>
        <w:ind w:left="1560"/>
        <w:jc w:val="both"/>
        <w:rPr>
          <w:sz w:val="20"/>
          <w:szCs w:val="20"/>
          <w:lang w:val="fr-BE"/>
        </w:rPr>
      </w:pPr>
      <w:r w:rsidRPr="00C84EC0">
        <w:rPr>
          <w:sz w:val="20"/>
          <w:szCs w:val="20"/>
          <w:lang w:val="fr-BE"/>
        </w:rPr>
        <w:t>Dans tous les cas, des PO sont organisés entre les deux séries de la manière suivante :</w:t>
      </w:r>
    </w:p>
    <w:p w:rsidR="00462EDF" w:rsidRPr="00C84EC0" w:rsidRDefault="00462EDF" w:rsidP="00C84EC0">
      <w:pPr>
        <w:numPr>
          <w:ilvl w:val="5"/>
          <w:numId w:val="31"/>
        </w:numPr>
        <w:ind w:left="1843"/>
        <w:jc w:val="both"/>
        <w:rPr>
          <w:sz w:val="20"/>
          <w:szCs w:val="20"/>
          <w:lang w:val="fr-BE"/>
        </w:rPr>
      </w:pPr>
      <w:r w:rsidRPr="00C84EC0">
        <w:rPr>
          <w:sz w:val="20"/>
          <w:szCs w:val="20"/>
          <w:lang w:val="fr-BE"/>
        </w:rPr>
        <w:t>Les équipes classées 1</w:t>
      </w:r>
      <w:r w:rsidRPr="00C84EC0">
        <w:rPr>
          <w:sz w:val="20"/>
          <w:szCs w:val="20"/>
          <w:vertAlign w:val="superscript"/>
          <w:lang w:val="fr-BE"/>
        </w:rPr>
        <w:t>ères</w:t>
      </w:r>
      <w:r w:rsidRPr="00C84EC0">
        <w:rPr>
          <w:sz w:val="20"/>
          <w:szCs w:val="20"/>
          <w:lang w:val="fr-BE"/>
        </w:rPr>
        <w:t xml:space="preserve"> et 2</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C84EC0">
      <w:pPr>
        <w:numPr>
          <w:ilvl w:val="5"/>
          <w:numId w:val="31"/>
        </w:numPr>
        <w:ind w:left="1843"/>
        <w:jc w:val="both"/>
        <w:rPr>
          <w:sz w:val="20"/>
          <w:szCs w:val="20"/>
          <w:lang w:val="fr-BE"/>
        </w:rPr>
      </w:pPr>
      <w:r w:rsidRPr="00C84EC0">
        <w:rPr>
          <w:sz w:val="20"/>
          <w:szCs w:val="20"/>
          <w:lang w:val="fr-BE"/>
        </w:rPr>
        <w:t>Les équipes classées 3</w:t>
      </w:r>
      <w:r w:rsidRPr="00C84EC0">
        <w:rPr>
          <w:sz w:val="20"/>
          <w:szCs w:val="20"/>
          <w:vertAlign w:val="superscript"/>
          <w:lang w:val="fr-BE"/>
        </w:rPr>
        <w:t>èmes</w:t>
      </w:r>
      <w:r w:rsidRPr="00C84EC0">
        <w:rPr>
          <w:sz w:val="20"/>
          <w:szCs w:val="20"/>
          <w:lang w:val="fr-BE"/>
        </w:rPr>
        <w:t xml:space="preserve"> et 4</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C84EC0">
      <w:pPr>
        <w:numPr>
          <w:ilvl w:val="5"/>
          <w:numId w:val="31"/>
        </w:numPr>
        <w:ind w:left="1843"/>
        <w:jc w:val="both"/>
        <w:rPr>
          <w:sz w:val="20"/>
          <w:szCs w:val="20"/>
          <w:lang w:val="fr-BE"/>
        </w:rPr>
      </w:pPr>
      <w:r w:rsidRPr="00C84EC0">
        <w:rPr>
          <w:sz w:val="20"/>
          <w:szCs w:val="20"/>
          <w:lang w:val="fr-BE"/>
        </w:rPr>
        <w:t>Les équipes classées 5</w:t>
      </w:r>
      <w:r w:rsidRPr="00C84EC0">
        <w:rPr>
          <w:sz w:val="20"/>
          <w:szCs w:val="20"/>
          <w:vertAlign w:val="superscript"/>
          <w:lang w:val="fr-BE"/>
        </w:rPr>
        <w:t>èmes</w:t>
      </w:r>
      <w:r w:rsidRPr="00C84EC0">
        <w:rPr>
          <w:sz w:val="20"/>
          <w:szCs w:val="20"/>
          <w:lang w:val="fr-BE"/>
        </w:rPr>
        <w:t xml:space="preserve"> et 6</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C84EC0">
      <w:pPr>
        <w:numPr>
          <w:ilvl w:val="5"/>
          <w:numId w:val="31"/>
        </w:numPr>
        <w:ind w:left="1843"/>
        <w:jc w:val="both"/>
        <w:rPr>
          <w:sz w:val="20"/>
          <w:szCs w:val="20"/>
          <w:lang w:val="fr-BE"/>
        </w:rPr>
      </w:pPr>
      <w:r w:rsidRPr="00C84EC0">
        <w:rPr>
          <w:sz w:val="20"/>
          <w:szCs w:val="20"/>
          <w:lang w:val="fr-BE"/>
        </w:rPr>
        <w:t>Les équipes classées 7</w:t>
      </w:r>
      <w:r w:rsidRPr="00C84EC0">
        <w:rPr>
          <w:sz w:val="20"/>
          <w:szCs w:val="20"/>
          <w:vertAlign w:val="superscript"/>
          <w:lang w:val="fr-BE"/>
        </w:rPr>
        <w:t>èmes</w:t>
      </w:r>
      <w:r w:rsidRPr="00C84EC0">
        <w:rPr>
          <w:sz w:val="20"/>
          <w:szCs w:val="20"/>
          <w:lang w:val="fr-BE"/>
        </w:rPr>
        <w:t>, 8</w:t>
      </w:r>
      <w:r w:rsidRPr="00C84EC0">
        <w:rPr>
          <w:sz w:val="20"/>
          <w:szCs w:val="20"/>
          <w:vertAlign w:val="superscript"/>
          <w:lang w:val="fr-BE"/>
        </w:rPr>
        <w:t>èmes</w:t>
      </w:r>
      <w:r w:rsidRPr="00C84EC0">
        <w:rPr>
          <w:sz w:val="20"/>
          <w:szCs w:val="20"/>
          <w:lang w:val="fr-BE"/>
        </w:rPr>
        <w:t xml:space="preserve"> et 9</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C84EC0">
      <w:pPr>
        <w:numPr>
          <w:ilvl w:val="4"/>
          <w:numId w:val="31"/>
        </w:numPr>
        <w:ind w:left="1560"/>
        <w:jc w:val="both"/>
        <w:rPr>
          <w:sz w:val="20"/>
          <w:szCs w:val="20"/>
          <w:lang w:val="fr-BE"/>
        </w:rPr>
      </w:pPr>
      <w:r w:rsidRPr="00C84EC0">
        <w:rPr>
          <w:sz w:val="20"/>
          <w:szCs w:val="20"/>
          <w:lang w:val="fr-BE"/>
        </w:rPr>
        <w:t>Lors de l’établissement du classement des PO, les résultats acquis lors de la phase classique sont annulés à l’exception des résultats des rencontres ayant opposé des équipes d’une même série qui sont conservés.</w:t>
      </w:r>
    </w:p>
    <w:p w:rsidR="00462EDF" w:rsidRPr="00C84EC0" w:rsidRDefault="00462EDF" w:rsidP="00C84EC0">
      <w:pPr>
        <w:numPr>
          <w:ilvl w:val="3"/>
          <w:numId w:val="31"/>
        </w:numPr>
        <w:ind w:left="1276" w:hanging="283"/>
        <w:jc w:val="both"/>
        <w:rPr>
          <w:sz w:val="20"/>
          <w:szCs w:val="20"/>
          <w:lang w:val="fr-BE"/>
        </w:rPr>
      </w:pPr>
      <w:r w:rsidRPr="00C84EC0">
        <w:rPr>
          <w:sz w:val="20"/>
          <w:szCs w:val="20"/>
          <w:lang w:val="fr-BE"/>
        </w:rPr>
        <w:t>Provinciale(s) 3 : en fonction des équipes restantes sans tenir compte des Provinciales 1 et 2 :</w:t>
      </w:r>
    </w:p>
    <w:p w:rsidR="00462EDF" w:rsidRPr="00C84EC0" w:rsidRDefault="00462EDF" w:rsidP="00977C0A">
      <w:pPr>
        <w:numPr>
          <w:ilvl w:val="4"/>
          <w:numId w:val="31"/>
        </w:numPr>
        <w:ind w:left="1560"/>
        <w:jc w:val="both"/>
        <w:rPr>
          <w:sz w:val="20"/>
          <w:szCs w:val="20"/>
          <w:lang w:val="fr-BE"/>
        </w:rPr>
      </w:pPr>
      <w:r w:rsidRPr="00C84EC0">
        <w:rPr>
          <w:sz w:val="20"/>
          <w:szCs w:val="20"/>
          <w:lang w:val="fr-BE"/>
        </w:rPr>
        <w:t>Moins de 7 équipes : la Provinciale 3 est supprimée</w:t>
      </w:r>
    </w:p>
    <w:p w:rsidR="00462EDF" w:rsidRPr="00C84EC0" w:rsidRDefault="00462EDF" w:rsidP="00977C0A">
      <w:pPr>
        <w:numPr>
          <w:ilvl w:val="4"/>
          <w:numId w:val="31"/>
        </w:numPr>
        <w:ind w:left="1560"/>
        <w:jc w:val="both"/>
        <w:rPr>
          <w:sz w:val="20"/>
          <w:szCs w:val="20"/>
          <w:lang w:val="fr-BE"/>
        </w:rPr>
      </w:pPr>
      <w:r w:rsidRPr="00C84EC0">
        <w:rPr>
          <w:sz w:val="20"/>
          <w:szCs w:val="20"/>
          <w:lang w:val="fr-BE"/>
        </w:rPr>
        <w:t>De 7 à 13 équipes : une seule série</w:t>
      </w:r>
    </w:p>
    <w:p w:rsidR="00462EDF" w:rsidRPr="00C84EC0" w:rsidRDefault="00462EDF" w:rsidP="00977C0A">
      <w:pPr>
        <w:numPr>
          <w:ilvl w:val="4"/>
          <w:numId w:val="31"/>
        </w:numPr>
        <w:ind w:left="1560"/>
        <w:jc w:val="both"/>
        <w:rPr>
          <w:sz w:val="20"/>
          <w:szCs w:val="20"/>
          <w:lang w:val="fr-BE"/>
        </w:rPr>
      </w:pPr>
      <w:r w:rsidRPr="00C84EC0">
        <w:rPr>
          <w:sz w:val="20"/>
          <w:szCs w:val="20"/>
          <w:lang w:val="fr-BE"/>
        </w:rPr>
        <w:t>De 14 à 20 équipes : deux séries d’un nombre équivalent avec PO entre :</w:t>
      </w:r>
    </w:p>
    <w:p w:rsidR="00462EDF" w:rsidRPr="00C84EC0" w:rsidRDefault="00462EDF" w:rsidP="00977C0A">
      <w:pPr>
        <w:numPr>
          <w:ilvl w:val="5"/>
          <w:numId w:val="31"/>
        </w:numPr>
        <w:ind w:left="1843" w:hanging="283"/>
        <w:jc w:val="both"/>
        <w:rPr>
          <w:sz w:val="20"/>
          <w:szCs w:val="20"/>
          <w:lang w:val="fr-BE"/>
        </w:rPr>
      </w:pPr>
      <w:r w:rsidRPr="00C84EC0">
        <w:rPr>
          <w:sz w:val="20"/>
          <w:szCs w:val="20"/>
          <w:lang w:val="fr-BE"/>
        </w:rPr>
        <w:t>Les équipes classées 1</w:t>
      </w:r>
      <w:r w:rsidRPr="00C84EC0">
        <w:rPr>
          <w:sz w:val="20"/>
          <w:szCs w:val="20"/>
          <w:vertAlign w:val="superscript"/>
          <w:lang w:val="fr-BE"/>
        </w:rPr>
        <w:t>ères</w:t>
      </w:r>
      <w:r w:rsidRPr="00C84EC0">
        <w:rPr>
          <w:sz w:val="20"/>
          <w:szCs w:val="20"/>
          <w:lang w:val="fr-BE"/>
        </w:rPr>
        <w:t xml:space="preserve"> et 2</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283"/>
        <w:jc w:val="both"/>
        <w:rPr>
          <w:sz w:val="20"/>
          <w:szCs w:val="20"/>
          <w:lang w:val="fr-BE"/>
        </w:rPr>
      </w:pPr>
      <w:r w:rsidRPr="00C84EC0">
        <w:rPr>
          <w:sz w:val="20"/>
          <w:szCs w:val="20"/>
          <w:lang w:val="fr-BE"/>
        </w:rPr>
        <w:t>Les équipes classées 3</w:t>
      </w:r>
      <w:r w:rsidRPr="00C84EC0">
        <w:rPr>
          <w:sz w:val="20"/>
          <w:szCs w:val="20"/>
          <w:vertAlign w:val="superscript"/>
          <w:lang w:val="fr-BE"/>
        </w:rPr>
        <w:t>ème</w:t>
      </w:r>
      <w:r w:rsidRPr="00C84EC0">
        <w:rPr>
          <w:sz w:val="20"/>
          <w:szCs w:val="20"/>
          <w:lang w:val="fr-BE"/>
        </w:rPr>
        <w:t xml:space="preserve"> et 4</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283"/>
        <w:jc w:val="both"/>
        <w:rPr>
          <w:sz w:val="20"/>
          <w:szCs w:val="20"/>
          <w:lang w:val="fr-BE"/>
        </w:rPr>
      </w:pPr>
      <w:r w:rsidRPr="00C84EC0">
        <w:rPr>
          <w:sz w:val="20"/>
          <w:szCs w:val="20"/>
          <w:lang w:val="fr-BE"/>
        </w:rPr>
        <w:t>Les équipes classées 5</w:t>
      </w:r>
      <w:r w:rsidRPr="00C84EC0">
        <w:rPr>
          <w:sz w:val="20"/>
          <w:szCs w:val="20"/>
          <w:vertAlign w:val="superscript"/>
          <w:lang w:val="fr-BE"/>
        </w:rPr>
        <w:t>ème</w:t>
      </w:r>
      <w:r w:rsidRPr="00C84EC0">
        <w:rPr>
          <w:sz w:val="20"/>
          <w:szCs w:val="20"/>
          <w:lang w:val="fr-BE"/>
        </w:rPr>
        <w:t xml:space="preserve"> et 6</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283"/>
        <w:jc w:val="both"/>
        <w:rPr>
          <w:sz w:val="20"/>
          <w:szCs w:val="20"/>
          <w:lang w:val="fr-BE"/>
        </w:rPr>
      </w:pPr>
      <w:r w:rsidRPr="00C84EC0">
        <w:rPr>
          <w:sz w:val="20"/>
          <w:szCs w:val="20"/>
          <w:lang w:val="fr-BE"/>
        </w:rPr>
        <w:t>Les équipes classées 7</w:t>
      </w:r>
      <w:r w:rsidRPr="00C84EC0">
        <w:rPr>
          <w:sz w:val="20"/>
          <w:szCs w:val="20"/>
          <w:vertAlign w:val="superscript"/>
          <w:lang w:val="fr-BE"/>
        </w:rPr>
        <w:t>ème</w:t>
      </w:r>
      <w:r w:rsidRPr="00C84EC0">
        <w:rPr>
          <w:sz w:val="20"/>
          <w:szCs w:val="20"/>
          <w:lang w:val="fr-BE"/>
        </w:rPr>
        <w:t xml:space="preserve"> et 8</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283"/>
        <w:jc w:val="both"/>
        <w:rPr>
          <w:sz w:val="20"/>
          <w:szCs w:val="20"/>
          <w:lang w:val="fr-BE"/>
        </w:rPr>
      </w:pPr>
      <w:r w:rsidRPr="00C84EC0">
        <w:rPr>
          <w:sz w:val="20"/>
          <w:szCs w:val="20"/>
          <w:lang w:val="fr-BE"/>
        </w:rPr>
        <w:t>Les équipes classées 9</w:t>
      </w:r>
      <w:r w:rsidRPr="00C84EC0">
        <w:rPr>
          <w:sz w:val="20"/>
          <w:szCs w:val="20"/>
          <w:vertAlign w:val="superscript"/>
          <w:lang w:val="fr-BE"/>
        </w:rPr>
        <w:t>èmes</w:t>
      </w:r>
      <w:r w:rsidRPr="00C84EC0">
        <w:rPr>
          <w:sz w:val="20"/>
          <w:szCs w:val="20"/>
          <w:lang w:val="fr-BE"/>
        </w:rPr>
        <w:t xml:space="preserve"> et 10</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4"/>
          <w:numId w:val="31"/>
        </w:numPr>
        <w:ind w:left="1560"/>
        <w:jc w:val="both"/>
        <w:rPr>
          <w:sz w:val="20"/>
          <w:szCs w:val="20"/>
          <w:lang w:val="fr-BE"/>
        </w:rPr>
      </w:pPr>
      <w:r w:rsidRPr="00C84EC0">
        <w:rPr>
          <w:sz w:val="20"/>
          <w:szCs w:val="20"/>
          <w:lang w:val="fr-BE"/>
        </w:rPr>
        <w:t>De 21 à 36 équipes : trois séries d’un nombre équivalent avec PO entre :</w:t>
      </w:r>
    </w:p>
    <w:p w:rsidR="00462EDF" w:rsidRPr="00C84EC0" w:rsidRDefault="00462EDF" w:rsidP="00977C0A">
      <w:pPr>
        <w:numPr>
          <w:ilvl w:val="5"/>
          <w:numId w:val="31"/>
        </w:numPr>
        <w:ind w:left="1843" w:hanging="339"/>
        <w:jc w:val="both"/>
        <w:rPr>
          <w:sz w:val="20"/>
          <w:szCs w:val="20"/>
          <w:lang w:val="fr-BE"/>
        </w:rPr>
      </w:pPr>
      <w:r w:rsidRPr="00C84EC0">
        <w:rPr>
          <w:sz w:val="20"/>
          <w:szCs w:val="20"/>
          <w:lang w:val="fr-BE"/>
        </w:rPr>
        <w:t>Les équipes classées 1</w:t>
      </w:r>
      <w:r w:rsidRPr="00C84EC0">
        <w:rPr>
          <w:sz w:val="20"/>
          <w:szCs w:val="20"/>
          <w:vertAlign w:val="superscript"/>
          <w:lang w:val="fr-BE"/>
        </w:rPr>
        <w:t>ères</w:t>
      </w:r>
      <w:r w:rsidRPr="00C84EC0">
        <w:rPr>
          <w:sz w:val="20"/>
          <w:szCs w:val="20"/>
          <w:lang w:val="fr-BE"/>
        </w:rPr>
        <w:t xml:space="preserve"> et 2</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339"/>
        <w:jc w:val="both"/>
        <w:rPr>
          <w:sz w:val="20"/>
          <w:szCs w:val="20"/>
          <w:lang w:val="fr-BE"/>
        </w:rPr>
      </w:pPr>
      <w:r w:rsidRPr="00C84EC0">
        <w:rPr>
          <w:sz w:val="20"/>
          <w:szCs w:val="20"/>
          <w:lang w:val="fr-BE"/>
        </w:rPr>
        <w:t>Les équipes classées 3</w:t>
      </w:r>
      <w:r w:rsidRPr="00C84EC0">
        <w:rPr>
          <w:sz w:val="20"/>
          <w:szCs w:val="20"/>
          <w:vertAlign w:val="superscript"/>
          <w:lang w:val="fr-BE"/>
        </w:rPr>
        <w:t>ème</w:t>
      </w:r>
      <w:r w:rsidRPr="00C84EC0">
        <w:rPr>
          <w:sz w:val="20"/>
          <w:szCs w:val="20"/>
          <w:lang w:val="fr-BE"/>
        </w:rPr>
        <w:t xml:space="preserve"> et 4</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339"/>
        <w:jc w:val="both"/>
        <w:rPr>
          <w:sz w:val="20"/>
          <w:szCs w:val="20"/>
          <w:lang w:val="fr-BE"/>
        </w:rPr>
      </w:pPr>
      <w:r w:rsidRPr="00C84EC0">
        <w:rPr>
          <w:sz w:val="20"/>
          <w:szCs w:val="20"/>
          <w:lang w:val="fr-BE"/>
        </w:rPr>
        <w:t>Les équipes classées 5</w:t>
      </w:r>
      <w:r w:rsidRPr="00C84EC0">
        <w:rPr>
          <w:sz w:val="20"/>
          <w:szCs w:val="20"/>
          <w:vertAlign w:val="superscript"/>
          <w:lang w:val="fr-BE"/>
        </w:rPr>
        <w:t>ème</w:t>
      </w:r>
      <w:r w:rsidRPr="00C84EC0">
        <w:rPr>
          <w:sz w:val="20"/>
          <w:szCs w:val="20"/>
          <w:lang w:val="fr-BE"/>
        </w:rPr>
        <w:t xml:space="preserve"> et 6</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339"/>
        <w:jc w:val="both"/>
        <w:rPr>
          <w:sz w:val="20"/>
          <w:szCs w:val="20"/>
          <w:lang w:val="fr-BE"/>
        </w:rPr>
      </w:pPr>
      <w:r w:rsidRPr="00C84EC0">
        <w:rPr>
          <w:sz w:val="20"/>
          <w:szCs w:val="20"/>
          <w:lang w:val="fr-BE"/>
        </w:rPr>
        <w:t>Les équipes classées 7</w:t>
      </w:r>
      <w:r w:rsidRPr="00C84EC0">
        <w:rPr>
          <w:sz w:val="20"/>
          <w:szCs w:val="20"/>
          <w:vertAlign w:val="superscript"/>
          <w:lang w:val="fr-BE"/>
        </w:rPr>
        <w:t>ème</w:t>
      </w:r>
      <w:r w:rsidRPr="00C84EC0">
        <w:rPr>
          <w:sz w:val="20"/>
          <w:szCs w:val="20"/>
          <w:lang w:val="fr-BE"/>
        </w:rPr>
        <w:t xml:space="preserve"> et 8</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339"/>
        <w:jc w:val="both"/>
        <w:rPr>
          <w:sz w:val="20"/>
          <w:szCs w:val="20"/>
          <w:lang w:val="fr-BE"/>
        </w:rPr>
      </w:pPr>
      <w:r w:rsidRPr="00C84EC0">
        <w:rPr>
          <w:sz w:val="20"/>
          <w:szCs w:val="20"/>
          <w:lang w:val="fr-BE"/>
        </w:rPr>
        <w:t>Les équipes classées 9</w:t>
      </w:r>
      <w:r w:rsidRPr="00C84EC0">
        <w:rPr>
          <w:sz w:val="20"/>
          <w:szCs w:val="20"/>
          <w:vertAlign w:val="superscript"/>
          <w:lang w:val="fr-BE"/>
        </w:rPr>
        <w:t>èmes</w:t>
      </w:r>
      <w:r w:rsidRPr="00C84EC0">
        <w:rPr>
          <w:sz w:val="20"/>
          <w:szCs w:val="20"/>
          <w:lang w:val="fr-BE"/>
        </w:rPr>
        <w:t xml:space="preserve"> et 10</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5"/>
          <w:numId w:val="31"/>
        </w:numPr>
        <w:ind w:left="1843" w:hanging="339"/>
        <w:jc w:val="both"/>
        <w:rPr>
          <w:sz w:val="20"/>
          <w:szCs w:val="20"/>
          <w:lang w:val="fr-BE"/>
        </w:rPr>
      </w:pPr>
      <w:r w:rsidRPr="00C84EC0">
        <w:rPr>
          <w:sz w:val="20"/>
          <w:szCs w:val="20"/>
          <w:lang w:val="fr-BE"/>
        </w:rPr>
        <w:t>Les équipes classées 11</w:t>
      </w:r>
      <w:r w:rsidRPr="00C84EC0">
        <w:rPr>
          <w:sz w:val="20"/>
          <w:szCs w:val="20"/>
          <w:vertAlign w:val="superscript"/>
          <w:lang w:val="fr-BE"/>
        </w:rPr>
        <w:t>èmes</w:t>
      </w:r>
      <w:r w:rsidRPr="00C84EC0">
        <w:rPr>
          <w:sz w:val="20"/>
          <w:szCs w:val="20"/>
          <w:lang w:val="fr-BE"/>
        </w:rPr>
        <w:t xml:space="preserve"> et 12</w:t>
      </w:r>
      <w:r w:rsidRPr="00C84EC0">
        <w:rPr>
          <w:sz w:val="20"/>
          <w:szCs w:val="20"/>
          <w:vertAlign w:val="superscript"/>
          <w:lang w:val="fr-BE"/>
        </w:rPr>
        <w:t>èmes</w:t>
      </w:r>
      <w:r w:rsidRPr="00C84EC0">
        <w:rPr>
          <w:sz w:val="20"/>
          <w:szCs w:val="20"/>
          <w:lang w:val="fr-BE"/>
        </w:rPr>
        <w:t xml:space="preserve"> de chaque série</w:t>
      </w:r>
    </w:p>
    <w:p w:rsidR="00462EDF" w:rsidRPr="00C84EC0" w:rsidRDefault="00462EDF" w:rsidP="00977C0A">
      <w:pPr>
        <w:numPr>
          <w:ilvl w:val="4"/>
          <w:numId w:val="31"/>
        </w:numPr>
        <w:ind w:left="1560"/>
        <w:jc w:val="both"/>
        <w:rPr>
          <w:sz w:val="20"/>
          <w:szCs w:val="20"/>
          <w:lang w:val="fr-BE"/>
        </w:rPr>
      </w:pPr>
      <w:r w:rsidRPr="00C84EC0">
        <w:rPr>
          <w:sz w:val="20"/>
          <w:szCs w:val="20"/>
          <w:lang w:val="fr-BE"/>
        </w:rPr>
        <w:t>Lors de l’établissement du classement des PO, les résultats acquis lors de la phase classique sont annulés à l’exception des résultats des rencontres ayant opposé des équipes d’une même série lors de la phase classique précédant les PO qui sont conservés.</w:t>
      </w:r>
    </w:p>
    <w:p w:rsidR="00462EDF" w:rsidRPr="00C84EC0" w:rsidRDefault="00462EDF" w:rsidP="00977C0A">
      <w:pPr>
        <w:numPr>
          <w:ilvl w:val="4"/>
          <w:numId w:val="31"/>
        </w:numPr>
        <w:ind w:left="1560"/>
        <w:jc w:val="both"/>
        <w:rPr>
          <w:sz w:val="20"/>
          <w:szCs w:val="20"/>
          <w:lang w:val="fr-BE"/>
        </w:rPr>
      </w:pPr>
      <w:r w:rsidRPr="00C84EC0">
        <w:rPr>
          <w:sz w:val="20"/>
          <w:szCs w:val="20"/>
          <w:lang w:val="fr-BE"/>
        </w:rPr>
        <w:t>Le classement final de la Provinciale 3 est celui obtenu à la fin des PO.</w:t>
      </w:r>
    </w:p>
    <w:p w:rsidR="00462EDF" w:rsidRPr="00C84EC0" w:rsidRDefault="00462EDF" w:rsidP="00C84EC0">
      <w:pPr>
        <w:numPr>
          <w:ilvl w:val="2"/>
          <w:numId w:val="31"/>
        </w:numPr>
        <w:ind w:left="1134"/>
        <w:jc w:val="both"/>
        <w:rPr>
          <w:sz w:val="20"/>
          <w:szCs w:val="20"/>
          <w:lang w:val="fr-BE"/>
        </w:rPr>
      </w:pPr>
      <w:r w:rsidRPr="00C84EC0">
        <w:rPr>
          <w:sz w:val="20"/>
          <w:szCs w:val="20"/>
          <w:lang w:val="fr-BE"/>
        </w:rPr>
        <w:t>Au sein d’une même division, les séries sont les groupements de clubs qui se rencontrent lors de la phase classique (hors PO) des compétitions.</w:t>
      </w:r>
    </w:p>
    <w:p w:rsidR="00462EDF" w:rsidRPr="00C84EC0" w:rsidRDefault="00462EDF" w:rsidP="00C84EC0">
      <w:pPr>
        <w:numPr>
          <w:ilvl w:val="2"/>
          <w:numId w:val="31"/>
        </w:numPr>
        <w:ind w:left="1134"/>
        <w:jc w:val="both"/>
        <w:rPr>
          <w:sz w:val="20"/>
          <w:szCs w:val="20"/>
          <w:lang w:val="fr-BE"/>
        </w:rPr>
      </w:pPr>
      <w:r w:rsidRPr="00C84EC0">
        <w:rPr>
          <w:sz w:val="20"/>
          <w:szCs w:val="20"/>
          <w:lang w:val="fr-BE"/>
        </w:rPr>
        <w:t xml:space="preserve">Toute équipe nouvellement inscrite doit débuter </w:t>
      </w:r>
      <w:r w:rsidR="00B5103E" w:rsidRPr="00C84EC0">
        <w:rPr>
          <w:sz w:val="20"/>
          <w:szCs w:val="20"/>
          <w:lang w:val="fr-BE"/>
        </w:rPr>
        <w:t>dans la division la plus basse.</w:t>
      </w:r>
    </w:p>
    <w:p w:rsidR="00462EDF" w:rsidRPr="00C84EC0" w:rsidRDefault="00F92723" w:rsidP="00F92723">
      <w:pPr>
        <w:jc w:val="both"/>
        <w:rPr>
          <w:sz w:val="20"/>
          <w:szCs w:val="20"/>
          <w:lang w:val="fr-BE"/>
        </w:rPr>
      </w:pPr>
      <w:r>
        <w:rPr>
          <w:sz w:val="20"/>
          <w:szCs w:val="20"/>
          <w:lang w:val="fr-BE"/>
        </w:rPr>
        <w:t>(…)</w:t>
      </w:r>
    </w:p>
    <w:p w:rsidR="00462EDF" w:rsidRDefault="00462EDF" w:rsidP="00D205EA">
      <w:pPr>
        <w:jc w:val="both"/>
        <w:rPr>
          <w:sz w:val="20"/>
          <w:szCs w:val="20"/>
          <w:lang w:val="fr-BE"/>
        </w:rPr>
      </w:pPr>
    </w:p>
    <w:p w:rsidR="00E1135C" w:rsidRDefault="00E1135C" w:rsidP="00D205EA">
      <w:pPr>
        <w:jc w:val="both"/>
        <w:rPr>
          <w:sz w:val="20"/>
          <w:szCs w:val="20"/>
          <w:lang w:val="fr-BE"/>
        </w:rPr>
      </w:pPr>
    </w:p>
    <w:p w:rsidR="00E1135C" w:rsidRDefault="00E1135C" w:rsidP="00D205EA">
      <w:pPr>
        <w:jc w:val="both"/>
        <w:rPr>
          <w:sz w:val="20"/>
          <w:szCs w:val="20"/>
          <w:lang w:val="fr-BE"/>
        </w:rPr>
      </w:pPr>
    </w:p>
    <w:p w:rsidR="00E1135C" w:rsidRDefault="00E1135C" w:rsidP="00D205EA">
      <w:pPr>
        <w:jc w:val="both"/>
        <w:rPr>
          <w:sz w:val="20"/>
          <w:szCs w:val="20"/>
          <w:lang w:val="fr-BE"/>
        </w:rPr>
      </w:pPr>
    </w:p>
    <w:p w:rsidR="00E1135C" w:rsidRDefault="00E1135C" w:rsidP="00D205EA">
      <w:pPr>
        <w:jc w:val="both"/>
        <w:rPr>
          <w:sz w:val="20"/>
          <w:szCs w:val="20"/>
          <w:lang w:val="fr-BE"/>
        </w:rPr>
      </w:pPr>
    </w:p>
    <w:p w:rsidR="00E1135C" w:rsidRDefault="00E1135C" w:rsidP="00D205EA">
      <w:pPr>
        <w:jc w:val="both"/>
        <w:rPr>
          <w:sz w:val="20"/>
          <w:szCs w:val="20"/>
          <w:lang w:val="fr-BE"/>
        </w:rPr>
      </w:pPr>
    </w:p>
    <w:p w:rsidR="00E1135C" w:rsidRDefault="00E1135C" w:rsidP="00D205EA">
      <w:pPr>
        <w:jc w:val="both"/>
        <w:rPr>
          <w:sz w:val="20"/>
          <w:szCs w:val="20"/>
          <w:lang w:val="fr-BE"/>
        </w:rPr>
      </w:pPr>
    </w:p>
    <w:p w:rsidR="00E1135C" w:rsidRDefault="00E1135C" w:rsidP="00D205EA">
      <w:pPr>
        <w:jc w:val="both"/>
        <w:rPr>
          <w:sz w:val="20"/>
          <w:szCs w:val="20"/>
          <w:lang w:val="fr-BE"/>
        </w:rPr>
      </w:pPr>
    </w:p>
    <w:p w:rsidR="00E1135C" w:rsidRDefault="00E1135C" w:rsidP="00D205EA">
      <w:pPr>
        <w:jc w:val="both"/>
        <w:rPr>
          <w:sz w:val="20"/>
          <w:szCs w:val="20"/>
          <w:lang w:val="fr-BE"/>
        </w:rPr>
      </w:pPr>
    </w:p>
    <w:p w:rsidR="00E1135C" w:rsidRPr="00C84EC0" w:rsidRDefault="00E1135C" w:rsidP="00D205EA">
      <w:pPr>
        <w:jc w:val="both"/>
        <w:rPr>
          <w:sz w:val="20"/>
          <w:szCs w:val="20"/>
          <w:lang w:val="fr-BE"/>
        </w:rPr>
      </w:pPr>
    </w:p>
    <w:p w:rsidR="00D205EA" w:rsidRPr="00C84EC0" w:rsidRDefault="00D205EA" w:rsidP="00D205EA">
      <w:pPr>
        <w:jc w:val="both"/>
        <w:rPr>
          <w:sz w:val="20"/>
          <w:szCs w:val="20"/>
          <w:lang w:val="fr-BE"/>
        </w:rPr>
      </w:pPr>
    </w:p>
    <w:p w:rsidR="00D9564D" w:rsidRPr="00C84EC0" w:rsidRDefault="00A51406" w:rsidP="00D9564D">
      <w:pPr>
        <w:jc w:val="both"/>
        <w:rPr>
          <w:sz w:val="20"/>
          <w:szCs w:val="20"/>
          <w:lang w:val="fr-BE"/>
        </w:rPr>
      </w:pPr>
      <w:r w:rsidRPr="00C84EC0">
        <w:rPr>
          <w:b/>
          <w:sz w:val="20"/>
          <w:szCs w:val="20"/>
          <w:lang w:val="fr-BE"/>
        </w:rPr>
        <w:t>Nouvel article</w:t>
      </w:r>
      <w:r w:rsidR="00D9564D" w:rsidRPr="00C84EC0">
        <w:rPr>
          <w:sz w:val="20"/>
          <w:szCs w:val="20"/>
          <w:lang w:val="fr-BE"/>
        </w:rPr>
        <w:t> :</w:t>
      </w:r>
    </w:p>
    <w:p w:rsidR="00BE1100" w:rsidRPr="00BE1100" w:rsidRDefault="00BE1100" w:rsidP="00BE1100">
      <w:pPr>
        <w:jc w:val="both"/>
        <w:rPr>
          <w:sz w:val="20"/>
          <w:szCs w:val="20"/>
          <w:lang w:val="fr-BE"/>
        </w:rPr>
      </w:pPr>
      <w:r w:rsidRPr="00BE1100">
        <w:rPr>
          <w:sz w:val="20"/>
          <w:szCs w:val="20"/>
          <w:lang w:val="fr-BE"/>
        </w:rPr>
        <w:t>Article actuel :</w:t>
      </w:r>
    </w:p>
    <w:p w:rsidR="00BE1100" w:rsidRPr="00BE1100" w:rsidRDefault="00BE1100" w:rsidP="00BE1100">
      <w:pPr>
        <w:jc w:val="both"/>
        <w:rPr>
          <w:b/>
          <w:bCs/>
          <w:sz w:val="20"/>
          <w:szCs w:val="20"/>
          <w:lang w:val="fr-BE"/>
        </w:rPr>
      </w:pPr>
      <w:r w:rsidRPr="00BE1100">
        <w:rPr>
          <w:b/>
          <w:bCs/>
          <w:sz w:val="20"/>
          <w:szCs w:val="20"/>
          <w:u w:val="thick"/>
          <w:lang w:val="fr-BE"/>
        </w:rPr>
        <w:t>26. Article 26 : Organisation spécifique des compétitions séniores</w:t>
      </w:r>
    </w:p>
    <w:p w:rsidR="00BE1100" w:rsidRPr="00BE1100" w:rsidRDefault="00BE1100" w:rsidP="00BE1100">
      <w:pPr>
        <w:pStyle w:val="Paragraphedeliste"/>
        <w:numPr>
          <w:ilvl w:val="1"/>
          <w:numId w:val="37"/>
        </w:numPr>
        <w:jc w:val="both"/>
        <w:rPr>
          <w:sz w:val="20"/>
          <w:szCs w:val="20"/>
          <w:lang w:val="fr-BE"/>
        </w:rPr>
      </w:pPr>
      <w:r w:rsidRPr="00BE1100">
        <w:rPr>
          <w:sz w:val="20"/>
          <w:szCs w:val="20"/>
          <w:lang w:val="fr-BE"/>
        </w:rPr>
        <w:t>Structure</w:t>
      </w:r>
    </w:p>
    <w:p w:rsidR="00BE1100" w:rsidRPr="00BE1100" w:rsidRDefault="00BE1100" w:rsidP="00BE1100">
      <w:pPr>
        <w:ind w:left="1134" w:hanging="425"/>
        <w:jc w:val="both"/>
        <w:rPr>
          <w:sz w:val="20"/>
          <w:szCs w:val="20"/>
          <w:lang w:val="fr-BE"/>
        </w:rPr>
      </w:pPr>
      <w:r>
        <w:rPr>
          <w:sz w:val="20"/>
          <w:szCs w:val="20"/>
          <w:lang w:val="fr-BE"/>
        </w:rPr>
        <w:t xml:space="preserve">26.1.1. </w:t>
      </w:r>
      <w:r w:rsidRPr="00BE1100">
        <w:rPr>
          <w:sz w:val="20"/>
          <w:szCs w:val="20"/>
          <w:lang w:val="fr-BE"/>
        </w:rPr>
        <w:t>La composition des divisions des compétitions séniores est la suivante :</w:t>
      </w:r>
    </w:p>
    <w:p w:rsidR="00BE1100" w:rsidRPr="00BE1100" w:rsidRDefault="00BE1100" w:rsidP="00BE1100">
      <w:pPr>
        <w:numPr>
          <w:ilvl w:val="3"/>
          <w:numId w:val="31"/>
        </w:numPr>
        <w:ind w:left="1276" w:hanging="283"/>
        <w:jc w:val="both"/>
        <w:rPr>
          <w:sz w:val="20"/>
          <w:szCs w:val="20"/>
          <w:lang w:val="fr-BE"/>
        </w:rPr>
      </w:pPr>
      <w:r w:rsidRPr="00BE1100">
        <w:rPr>
          <w:sz w:val="20"/>
          <w:szCs w:val="20"/>
          <w:lang w:val="fr-BE"/>
        </w:rPr>
        <w:t>Provinciale 1 : 12 équipes</w:t>
      </w:r>
    </w:p>
    <w:p w:rsidR="00BE1100" w:rsidRPr="00BE1100" w:rsidRDefault="000B17F7" w:rsidP="00BE1100">
      <w:pPr>
        <w:numPr>
          <w:ilvl w:val="3"/>
          <w:numId w:val="31"/>
        </w:numPr>
        <w:ind w:left="1276" w:hanging="283"/>
        <w:jc w:val="both"/>
        <w:rPr>
          <w:sz w:val="20"/>
          <w:szCs w:val="20"/>
          <w:lang w:val="fr-BE"/>
        </w:rPr>
      </w:pPr>
      <w:r>
        <w:rPr>
          <w:sz w:val="20"/>
          <w:szCs w:val="20"/>
          <w:lang w:val="fr-BE"/>
        </w:rPr>
        <w:t>Provinciale</w:t>
      </w:r>
      <w:r w:rsidR="00BE1100" w:rsidRPr="00BE1100">
        <w:rPr>
          <w:sz w:val="20"/>
          <w:szCs w:val="20"/>
          <w:lang w:val="fr-BE"/>
        </w:rPr>
        <w:t xml:space="preserve"> 2 : 12 équipes, sauf si le nombre total d’équipes dans les compé</w:t>
      </w:r>
      <w:r>
        <w:rPr>
          <w:sz w:val="20"/>
          <w:szCs w:val="20"/>
          <w:lang w:val="fr-BE"/>
        </w:rPr>
        <w:t xml:space="preserve">titions séniores est inférieur </w:t>
      </w:r>
      <w:r w:rsidR="00BE1100" w:rsidRPr="00BE1100">
        <w:rPr>
          <w:sz w:val="20"/>
          <w:szCs w:val="20"/>
          <w:lang w:val="fr-BE"/>
        </w:rPr>
        <w:t xml:space="preserve">à 31. </w:t>
      </w:r>
      <w:r w:rsidR="00BE1100" w:rsidRPr="000A669A">
        <w:rPr>
          <w:sz w:val="20"/>
          <w:szCs w:val="20"/>
          <w:highlight w:val="yellow"/>
          <w:lang w:val="fr-BE"/>
        </w:rPr>
        <w:t xml:space="preserve">Dans ce cas, il est constitué 2 séries de Provinciale 2, </w:t>
      </w:r>
      <w:r w:rsidR="000C7EE8" w:rsidRPr="000A669A">
        <w:rPr>
          <w:sz w:val="20"/>
          <w:szCs w:val="20"/>
          <w:highlight w:val="yellow"/>
          <w:lang w:val="fr-BE"/>
        </w:rPr>
        <w:t xml:space="preserve">d’un nombre équivalent </w:t>
      </w:r>
      <w:r w:rsidR="001E006F" w:rsidRPr="000A669A">
        <w:rPr>
          <w:sz w:val="20"/>
          <w:szCs w:val="20"/>
          <w:highlight w:val="yellow"/>
          <w:lang w:val="fr-BE"/>
        </w:rPr>
        <w:t xml:space="preserve">d’équipes </w:t>
      </w:r>
      <w:r w:rsidR="000C7EE8" w:rsidRPr="000A669A">
        <w:rPr>
          <w:sz w:val="20"/>
          <w:szCs w:val="20"/>
          <w:highlight w:val="yellow"/>
          <w:lang w:val="fr-BE"/>
        </w:rPr>
        <w:t>avec des PO entre</w:t>
      </w:r>
      <w:r w:rsidR="00BE1100" w:rsidRPr="00BE1100">
        <w:rPr>
          <w:sz w:val="20"/>
          <w:szCs w:val="20"/>
          <w:lang w:val="fr-BE"/>
        </w:rPr>
        <w:t xml:space="preserve"> :</w:t>
      </w:r>
    </w:p>
    <w:p w:rsidR="00BE1100" w:rsidRPr="00BE1100" w:rsidRDefault="00BE1100" w:rsidP="00BE1100">
      <w:pPr>
        <w:numPr>
          <w:ilvl w:val="5"/>
          <w:numId w:val="31"/>
        </w:numPr>
        <w:ind w:left="1843"/>
        <w:jc w:val="both"/>
        <w:rPr>
          <w:sz w:val="20"/>
          <w:szCs w:val="20"/>
          <w:lang w:val="fr-BE"/>
        </w:rPr>
      </w:pPr>
      <w:r w:rsidRPr="00BE1100">
        <w:rPr>
          <w:sz w:val="20"/>
          <w:szCs w:val="20"/>
          <w:lang w:val="fr-BE"/>
        </w:rPr>
        <w:t>Les équipes classées 1</w:t>
      </w:r>
      <w:r w:rsidRPr="00BE1100">
        <w:rPr>
          <w:sz w:val="20"/>
          <w:szCs w:val="20"/>
          <w:vertAlign w:val="superscript"/>
          <w:lang w:val="fr-BE"/>
        </w:rPr>
        <w:t>ères</w:t>
      </w:r>
      <w:r w:rsidRPr="00BE1100">
        <w:rPr>
          <w:sz w:val="20"/>
          <w:szCs w:val="20"/>
          <w:lang w:val="fr-BE"/>
        </w:rPr>
        <w:t xml:space="preserve"> et 2</w:t>
      </w:r>
      <w:r w:rsidRPr="00BE1100">
        <w:rPr>
          <w:sz w:val="20"/>
          <w:szCs w:val="20"/>
          <w:vertAlign w:val="superscript"/>
          <w:lang w:val="fr-BE"/>
        </w:rPr>
        <w:t>èmes</w:t>
      </w:r>
      <w:r w:rsidRPr="00BE1100">
        <w:rPr>
          <w:sz w:val="20"/>
          <w:szCs w:val="20"/>
          <w:lang w:val="fr-BE"/>
        </w:rPr>
        <w:t xml:space="preserve"> de chaque série</w:t>
      </w:r>
    </w:p>
    <w:p w:rsidR="00BE1100" w:rsidRPr="00BE1100" w:rsidRDefault="00BE1100" w:rsidP="00BE1100">
      <w:pPr>
        <w:numPr>
          <w:ilvl w:val="5"/>
          <w:numId w:val="31"/>
        </w:numPr>
        <w:ind w:left="1843"/>
        <w:jc w:val="both"/>
        <w:rPr>
          <w:sz w:val="20"/>
          <w:szCs w:val="20"/>
          <w:lang w:val="fr-BE"/>
        </w:rPr>
      </w:pPr>
      <w:r w:rsidRPr="00BE1100">
        <w:rPr>
          <w:sz w:val="20"/>
          <w:szCs w:val="20"/>
          <w:lang w:val="fr-BE"/>
        </w:rPr>
        <w:t>Les équipes classées 3</w:t>
      </w:r>
      <w:r w:rsidRPr="00BE1100">
        <w:rPr>
          <w:sz w:val="20"/>
          <w:szCs w:val="20"/>
          <w:vertAlign w:val="superscript"/>
          <w:lang w:val="fr-BE"/>
        </w:rPr>
        <w:t>èmes</w:t>
      </w:r>
      <w:r w:rsidRPr="00BE1100">
        <w:rPr>
          <w:sz w:val="20"/>
          <w:szCs w:val="20"/>
          <w:lang w:val="fr-BE"/>
        </w:rPr>
        <w:t xml:space="preserve"> et 4</w:t>
      </w:r>
      <w:r w:rsidRPr="00BE1100">
        <w:rPr>
          <w:sz w:val="20"/>
          <w:szCs w:val="20"/>
          <w:vertAlign w:val="superscript"/>
          <w:lang w:val="fr-BE"/>
        </w:rPr>
        <w:t>èmes</w:t>
      </w:r>
      <w:r w:rsidRPr="00BE1100">
        <w:rPr>
          <w:sz w:val="20"/>
          <w:szCs w:val="20"/>
          <w:lang w:val="fr-BE"/>
        </w:rPr>
        <w:t xml:space="preserve"> de chaque série</w:t>
      </w:r>
    </w:p>
    <w:p w:rsidR="00BE1100" w:rsidRPr="00BE1100" w:rsidRDefault="00BE1100" w:rsidP="00BE1100">
      <w:pPr>
        <w:numPr>
          <w:ilvl w:val="5"/>
          <w:numId w:val="31"/>
        </w:numPr>
        <w:ind w:left="1843"/>
        <w:jc w:val="both"/>
        <w:rPr>
          <w:sz w:val="20"/>
          <w:szCs w:val="20"/>
          <w:lang w:val="fr-BE"/>
        </w:rPr>
      </w:pPr>
      <w:r w:rsidRPr="00BE1100">
        <w:rPr>
          <w:sz w:val="20"/>
          <w:szCs w:val="20"/>
          <w:lang w:val="fr-BE"/>
        </w:rPr>
        <w:t>Les équipes classées 5</w:t>
      </w:r>
      <w:r w:rsidRPr="00BE1100">
        <w:rPr>
          <w:sz w:val="20"/>
          <w:szCs w:val="20"/>
          <w:vertAlign w:val="superscript"/>
          <w:lang w:val="fr-BE"/>
        </w:rPr>
        <w:t>èmes</w:t>
      </w:r>
      <w:r w:rsidRPr="00BE1100">
        <w:rPr>
          <w:sz w:val="20"/>
          <w:szCs w:val="20"/>
          <w:lang w:val="fr-BE"/>
        </w:rPr>
        <w:t xml:space="preserve"> et 6</w:t>
      </w:r>
      <w:r w:rsidRPr="00BE1100">
        <w:rPr>
          <w:sz w:val="20"/>
          <w:szCs w:val="20"/>
          <w:vertAlign w:val="superscript"/>
          <w:lang w:val="fr-BE"/>
        </w:rPr>
        <w:t>èmes</w:t>
      </w:r>
      <w:r w:rsidRPr="00BE1100">
        <w:rPr>
          <w:sz w:val="20"/>
          <w:szCs w:val="20"/>
          <w:lang w:val="fr-BE"/>
        </w:rPr>
        <w:t xml:space="preserve"> de chaque série</w:t>
      </w:r>
    </w:p>
    <w:p w:rsidR="000C7EE8" w:rsidRDefault="00BE1100" w:rsidP="00BE1100">
      <w:pPr>
        <w:numPr>
          <w:ilvl w:val="5"/>
          <w:numId w:val="31"/>
        </w:numPr>
        <w:ind w:left="1843"/>
        <w:jc w:val="both"/>
        <w:rPr>
          <w:sz w:val="20"/>
          <w:szCs w:val="20"/>
          <w:lang w:val="fr-BE"/>
        </w:rPr>
      </w:pPr>
      <w:r w:rsidRPr="00BE1100">
        <w:rPr>
          <w:sz w:val="20"/>
          <w:szCs w:val="20"/>
          <w:lang w:val="fr-BE"/>
        </w:rPr>
        <w:t>Les équipes classées 7</w:t>
      </w:r>
      <w:r w:rsidRPr="00BE1100">
        <w:rPr>
          <w:sz w:val="20"/>
          <w:szCs w:val="20"/>
          <w:vertAlign w:val="superscript"/>
          <w:lang w:val="fr-BE"/>
        </w:rPr>
        <w:t>èmes</w:t>
      </w:r>
      <w:r w:rsidRPr="00BE1100">
        <w:rPr>
          <w:sz w:val="20"/>
          <w:szCs w:val="20"/>
          <w:lang w:val="fr-BE"/>
        </w:rPr>
        <w:t>, 8</w:t>
      </w:r>
      <w:r w:rsidRPr="00BE1100">
        <w:rPr>
          <w:sz w:val="20"/>
          <w:szCs w:val="20"/>
          <w:vertAlign w:val="superscript"/>
          <w:lang w:val="fr-BE"/>
        </w:rPr>
        <w:t>èmes</w:t>
      </w:r>
      <w:r w:rsidRPr="00BE1100">
        <w:rPr>
          <w:sz w:val="20"/>
          <w:szCs w:val="20"/>
          <w:lang w:val="fr-BE"/>
        </w:rPr>
        <w:t xml:space="preserve"> </w:t>
      </w:r>
      <w:r w:rsidR="000C7EE8">
        <w:rPr>
          <w:sz w:val="20"/>
          <w:szCs w:val="20"/>
          <w:lang w:val="fr-BE"/>
        </w:rPr>
        <w:t>de chaque série</w:t>
      </w:r>
    </w:p>
    <w:p w:rsidR="00BE1100" w:rsidRPr="00BE1100" w:rsidRDefault="000C7EE8" w:rsidP="00BE1100">
      <w:pPr>
        <w:numPr>
          <w:ilvl w:val="5"/>
          <w:numId w:val="31"/>
        </w:numPr>
        <w:ind w:left="1843"/>
        <w:jc w:val="both"/>
        <w:rPr>
          <w:sz w:val="20"/>
          <w:szCs w:val="20"/>
          <w:lang w:val="fr-BE"/>
        </w:rPr>
      </w:pPr>
      <w:r>
        <w:rPr>
          <w:sz w:val="20"/>
          <w:szCs w:val="20"/>
          <w:lang w:val="fr-BE"/>
        </w:rPr>
        <w:t xml:space="preserve">Les équipes classées </w:t>
      </w:r>
      <w:r w:rsidR="00BE1100" w:rsidRPr="00BE1100">
        <w:rPr>
          <w:sz w:val="20"/>
          <w:szCs w:val="20"/>
          <w:lang w:val="fr-BE"/>
        </w:rPr>
        <w:t>9</w:t>
      </w:r>
      <w:r w:rsidR="00BE1100" w:rsidRPr="00BE1100">
        <w:rPr>
          <w:sz w:val="20"/>
          <w:szCs w:val="20"/>
          <w:vertAlign w:val="superscript"/>
          <w:lang w:val="fr-BE"/>
        </w:rPr>
        <w:t>èmes</w:t>
      </w:r>
      <w:r w:rsidR="00BE1100" w:rsidRPr="00BE1100">
        <w:rPr>
          <w:sz w:val="20"/>
          <w:szCs w:val="20"/>
          <w:lang w:val="fr-BE"/>
        </w:rPr>
        <w:t xml:space="preserve"> de chaque série</w:t>
      </w:r>
    </w:p>
    <w:p w:rsidR="00BE1100" w:rsidRPr="00BE1100" w:rsidRDefault="00BE1100" w:rsidP="00BE1100">
      <w:pPr>
        <w:numPr>
          <w:ilvl w:val="4"/>
          <w:numId w:val="31"/>
        </w:numPr>
        <w:ind w:left="1560"/>
        <w:jc w:val="both"/>
        <w:rPr>
          <w:sz w:val="20"/>
          <w:szCs w:val="20"/>
          <w:lang w:val="fr-BE"/>
        </w:rPr>
      </w:pPr>
      <w:r w:rsidRPr="00BE1100">
        <w:rPr>
          <w:sz w:val="20"/>
          <w:szCs w:val="20"/>
          <w:lang w:val="fr-BE"/>
        </w:rPr>
        <w:t>Lors de l’établissement du classement des PO, les résultats acquis lors de la phase classique sont annulés à l’exception des résultats des rencontres ayant opposé des équipes d’une même série qui sont conservés.</w:t>
      </w:r>
    </w:p>
    <w:p w:rsidR="00F92227" w:rsidRPr="00BE1100" w:rsidRDefault="000B17F7" w:rsidP="00F92227">
      <w:pPr>
        <w:numPr>
          <w:ilvl w:val="3"/>
          <w:numId w:val="31"/>
        </w:numPr>
        <w:ind w:left="1276" w:hanging="283"/>
        <w:jc w:val="both"/>
        <w:rPr>
          <w:sz w:val="20"/>
          <w:szCs w:val="20"/>
          <w:lang w:val="fr-BE"/>
        </w:rPr>
      </w:pPr>
      <w:r>
        <w:rPr>
          <w:sz w:val="20"/>
          <w:szCs w:val="20"/>
          <w:lang w:val="fr-BE"/>
        </w:rPr>
        <w:t>Provinciale</w:t>
      </w:r>
      <w:r w:rsidR="00BE1100" w:rsidRPr="00BE1100">
        <w:rPr>
          <w:sz w:val="20"/>
          <w:szCs w:val="20"/>
          <w:lang w:val="fr-BE"/>
        </w:rPr>
        <w:t xml:space="preserve"> 3 : </w:t>
      </w:r>
      <w:r w:rsidR="00F92227" w:rsidRPr="000A669A">
        <w:rPr>
          <w:sz w:val="20"/>
          <w:szCs w:val="20"/>
          <w:highlight w:val="green"/>
          <w:lang w:val="fr-BE"/>
        </w:rPr>
        <w:t>12 équipes, sauf si le nombre total d’équipes dans les comp</w:t>
      </w:r>
      <w:r w:rsidRPr="000A669A">
        <w:rPr>
          <w:sz w:val="20"/>
          <w:szCs w:val="20"/>
          <w:highlight w:val="green"/>
          <w:lang w:val="fr-BE"/>
        </w:rPr>
        <w:t>étitions séniores est inférieur</w:t>
      </w:r>
      <w:r w:rsidR="00F92227" w:rsidRPr="000A669A">
        <w:rPr>
          <w:sz w:val="20"/>
          <w:szCs w:val="20"/>
          <w:highlight w:val="green"/>
          <w:lang w:val="fr-BE"/>
        </w:rPr>
        <w:t xml:space="preserve"> à 44. </w:t>
      </w:r>
      <w:r w:rsidRPr="000A669A">
        <w:rPr>
          <w:sz w:val="20"/>
          <w:szCs w:val="20"/>
          <w:highlight w:val="green"/>
          <w:lang w:val="fr-BE"/>
        </w:rPr>
        <w:t>Il</w:t>
      </w:r>
      <w:r w:rsidR="00F92227" w:rsidRPr="000A669A">
        <w:rPr>
          <w:sz w:val="20"/>
          <w:szCs w:val="20"/>
          <w:highlight w:val="green"/>
          <w:lang w:val="fr-BE"/>
        </w:rPr>
        <w:t xml:space="preserve"> est </w:t>
      </w:r>
      <w:r w:rsidRPr="000A669A">
        <w:rPr>
          <w:sz w:val="20"/>
          <w:szCs w:val="20"/>
          <w:highlight w:val="green"/>
          <w:lang w:val="fr-BE"/>
        </w:rPr>
        <w:t>constitué 1 seule série si ce nombre est inférieur à 37, sinon</w:t>
      </w:r>
      <w:r w:rsidR="00F92227" w:rsidRPr="000A669A">
        <w:rPr>
          <w:sz w:val="20"/>
          <w:szCs w:val="20"/>
          <w:highlight w:val="green"/>
          <w:lang w:val="fr-BE"/>
        </w:rPr>
        <w:t xml:space="preserve"> 2 séries d’un nombre équivalent</w:t>
      </w:r>
      <w:r w:rsidR="001E006F" w:rsidRPr="000A669A">
        <w:rPr>
          <w:sz w:val="20"/>
          <w:szCs w:val="20"/>
          <w:highlight w:val="green"/>
          <w:lang w:val="fr-BE"/>
        </w:rPr>
        <w:t xml:space="preserve"> d’équipes</w:t>
      </w:r>
      <w:r w:rsidR="00F92227">
        <w:rPr>
          <w:sz w:val="20"/>
          <w:szCs w:val="20"/>
          <w:lang w:val="fr-BE"/>
        </w:rPr>
        <w:t xml:space="preserve"> avec des PO entre</w:t>
      </w:r>
      <w:r w:rsidR="00F92227" w:rsidRPr="00BE1100">
        <w:rPr>
          <w:sz w:val="20"/>
          <w:szCs w:val="20"/>
          <w:lang w:val="fr-BE"/>
        </w:rPr>
        <w:t xml:space="preserve"> :</w:t>
      </w:r>
    </w:p>
    <w:p w:rsidR="00F92227" w:rsidRPr="00BE1100" w:rsidRDefault="00F92227" w:rsidP="00F92227">
      <w:pPr>
        <w:numPr>
          <w:ilvl w:val="5"/>
          <w:numId w:val="31"/>
        </w:numPr>
        <w:ind w:left="1843"/>
        <w:jc w:val="both"/>
        <w:rPr>
          <w:sz w:val="20"/>
          <w:szCs w:val="20"/>
          <w:lang w:val="fr-BE"/>
        </w:rPr>
      </w:pPr>
      <w:r w:rsidRPr="00BE1100">
        <w:rPr>
          <w:sz w:val="20"/>
          <w:szCs w:val="20"/>
          <w:lang w:val="fr-BE"/>
        </w:rPr>
        <w:t>Les équipes classées 1</w:t>
      </w:r>
      <w:r w:rsidRPr="00BE1100">
        <w:rPr>
          <w:sz w:val="20"/>
          <w:szCs w:val="20"/>
          <w:vertAlign w:val="superscript"/>
          <w:lang w:val="fr-BE"/>
        </w:rPr>
        <w:t>ères</w:t>
      </w:r>
      <w:r w:rsidRPr="00BE1100">
        <w:rPr>
          <w:sz w:val="20"/>
          <w:szCs w:val="20"/>
          <w:lang w:val="fr-BE"/>
        </w:rPr>
        <w:t xml:space="preserve"> et 2</w:t>
      </w:r>
      <w:r w:rsidRPr="00BE1100">
        <w:rPr>
          <w:sz w:val="20"/>
          <w:szCs w:val="20"/>
          <w:vertAlign w:val="superscript"/>
          <w:lang w:val="fr-BE"/>
        </w:rPr>
        <w:t>èmes</w:t>
      </w:r>
      <w:r w:rsidRPr="00BE1100">
        <w:rPr>
          <w:sz w:val="20"/>
          <w:szCs w:val="20"/>
          <w:lang w:val="fr-BE"/>
        </w:rPr>
        <w:t xml:space="preserve"> de chaque série</w:t>
      </w:r>
    </w:p>
    <w:p w:rsidR="00F92227" w:rsidRPr="00BE1100" w:rsidRDefault="00F92227" w:rsidP="00F92227">
      <w:pPr>
        <w:numPr>
          <w:ilvl w:val="5"/>
          <w:numId w:val="31"/>
        </w:numPr>
        <w:ind w:left="1843"/>
        <w:jc w:val="both"/>
        <w:rPr>
          <w:sz w:val="20"/>
          <w:szCs w:val="20"/>
          <w:lang w:val="fr-BE"/>
        </w:rPr>
      </w:pPr>
      <w:r w:rsidRPr="00BE1100">
        <w:rPr>
          <w:sz w:val="20"/>
          <w:szCs w:val="20"/>
          <w:lang w:val="fr-BE"/>
        </w:rPr>
        <w:t>Les équipes classées 3</w:t>
      </w:r>
      <w:r w:rsidRPr="00BE1100">
        <w:rPr>
          <w:sz w:val="20"/>
          <w:szCs w:val="20"/>
          <w:vertAlign w:val="superscript"/>
          <w:lang w:val="fr-BE"/>
        </w:rPr>
        <w:t>èmes</w:t>
      </w:r>
      <w:r w:rsidRPr="00BE1100">
        <w:rPr>
          <w:sz w:val="20"/>
          <w:szCs w:val="20"/>
          <w:lang w:val="fr-BE"/>
        </w:rPr>
        <w:t xml:space="preserve"> et 4</w:t>
      </w:r>
      <w:r w:rsidRPr="00BE1100">
        <w:rPr>
          <w:sz w:val="20"/>
          <w:szCs w:val="20"/>
          <w:vertAlign w:val="superscript"/>
          <w:lang w:val="fr-BE"/>
        </w:rPr>
        <w:t>èmes</w:t>
      </w:r>
      <w:r w:rsidRPr="00BE1100">
        <w:rPr>
          <w:sz w:val="20"/>
          <w:szCs w:val="20"/>
          <w:lang w:val="fr-BE"/>
        </w:rPr>
        <w:t xml:space="preserve"> de chaque série</w:t>
      </w:r>
    </w:p>
    <w:p w:rsidR="00F92227" w:rsidRPr="00BE1100" w:rsidRDefault="00F92227" w:rsidP="00F92227">
      <w:pPr>
        <w:numPr>
          <w:ilvl w:val="5"/>
          <w:numId w:val="31"/>
        </w:numPr>
        <w:ind w:left="1843"/>
        <w:jc w:val="both"/>
        <w:rPr>
          <w:sz w:val="20"/>
          <w:szCs w:val="20"/>
          <w:lang w:val="fr-BE"/>
        </w:rPr>
      </w:pPr>
      <w:r w:rsidRPr="00BE1100">
        <w:rPr>
          <w:sz w:val="20"/>
          <w:szCs w:val="20"/>
          <w:lang w:val="fr-BE"/>
        </w:rPr>
        <w:t>Les équipes classées 5</w:t>
      </w:r>
      <w:r w:rsidRPr="00BE1100">
        <w:rPr>
          <w:sz w:val="20"/>
          <w:szCs w:val="20"/>
          <w:vertAlign w:val="superscript"/>
          <w:lang w:val="fr-BE"/>
        </w:rPr>
        <w:t>èmes</w:t>
      </w:r>
      <w:r w:rsidRPr="00BE1100">
        <w:rPr>
          <w:sz w:val="20"/>
          <w:szCs w:val="20"/>
          <w:lang w:val="fr-BE"/>
        </w:rPr>
        <w:t xml:space="preserve"> et 6</w:t>
      </w:r>
      <w:r w:rsidRPr="00BE1100">
        <w:rPr>
          <w:sz w:val="20"/>
          <w:szCs w:val="20"/>
          <w:vertAlign w:val="superscript"/>
          <w:lang w:val="fr-BE"/>
        </w:rPr>
        <w:t>èmes</w:t>
      </w:r>
      <w:r w:rsidRPr="00BE1100">
        <w:rPr>
          <w:sz w:val="20"/>
          <w:szCs w:val="20"/>
          <w:lang w:val="fr-BE"/>
        </w:rPr>
        <w:t xml:space="preserve"> de chaque série</w:t>
      </w:r>
    </w:p>
    <w:p w:rsidR="00F92227" w:rsidRDefault="00F92227" w:rsidP="00F92227">
      <w:pPr>
        <w:numPr>
          <w:ilvl w:val="5"/>
          <w:numId w:val="31"/>
        </w:numPr>
        <w:ind w:left="1843"/>
        <w:jc w:val="both"/>
        <w:rPr>
          <w:sz w:val="20"/>
          <w:szCs w:val="20"/>
          <w:lang w:val="fr-BE"/>
        </w:rPr>
      </w:pPr>
      <w:r w:rsidRPr="00BE1100">
        <w:rPr>
          <w:sz w:val="20"/>
          <w:szCs w:val="20"/>
          <w:lang w:val="fr-BE"/>
        </w:rPr>
        <w:t>Les équipes classées 7</w:t>
      </w:r>
      <w:r w:rsidRPr="00BE1100">
        <w:rPr>
          <w:sz w:val="20"/>
          <w:szCs w:val="20"/>
          <w:vertAlign w:val="superscript"/>
          <w:lang w:val="fr-BE"/>
        </w:rPr>
        <w:t>èmes</w:t>
      </w:r>
      <w:r w:rsidRPr="00BE1100">
        <w:rPr>
          <w:sz w:val="20"/>
          <w:szCs w:val="20"/>
          <w:lang w:val="fr-BE"/>
        </w:rPr>
        <w:t>, 8</w:t>
      </w:r>
      <w:r w:rsidRPr="00BE1100">
        <w:rPr>
          <w:sz w:val="20"/>
          <w:szCs w:val="20"/>
          <w:vertAlign w:val="superscript"/>
          <w:lang w:val="fr-BE"/>
        </w:rPr>
        <w:t>èmes</w:t>
      </w:r>
      <w:r w:rsidRPr="00BE1100">
        <w:rPr>
          <w:sz w:val="20"/>
          <w:szCs w:val="20"/>
          <w:lang w:val="fr-BE"/>
        </w:rPr>
        <w:t xml:space="preserve"> </w:t>
      </w:r>
      <w:r>
        <w:rPr>
          <w:sz w:val="20"/>
          <w:szCs w:val="20"/>
          <w:lang w:val="fr-BE"/>
        </w:rPr>
        <w:t>de chaque série</w:t>
      </w:r>
    </w:p>
    <w:p w:rsidR="00F92227" w:rsidRDefault="00F92227" w:rsidP="00F92227">
      <w:pPr>
        <w:numPr>
          <w:ilvl w:val="5"/>
          <w:numId w:val="31"/>
        </w:numPr>
        <w:ind w:left="1843"/>
        <w:jc w:val="both"/>
        <w:rPr>
          <w:sz w:val="20"/>
          <w:szCs w:val="20"/>
          <w:lang w:val="fr-BE"/>
        </w:rPr>
      </w:pPr>
      <w:r>
        <w:rPr>
          <w:sz w:val="20"/>
          <w:szCs w:val="20"/>
          <w:lang w:val="fr-BE"/>
        </w:rPr>
        <w:t xml:space="preserve">Les équipes classées </w:t>
      </w:r>
      <w:r w:rsidRPr="00BE1100">
        <w:rPr>
          <w:sz w:val="20"/>
          <w:szCs w:val="20"/>
          <w:lang w:val="fr-BE"/>
        </w:rPr>
        <w:t>9</w:t>
      </w:r>
      <w:r w:rsidRPr="00BE1100">
        <w:rPr>
          <w:sz w:val="20"/>
          <w:szCs w:val="20"/>
          <w:vertAlign w:val="superscript"/>
          <w:lang w:val="fr-BE"/>
        </w:rPr>
        <w:t>èmes</w:t>
      </w:r>
      <w:r w:rsidRPr="00BE1100">
        <w:rPr>
          <w:sz w:val="20"/>
          <w:szCs w:val="20"/>
          <w:lang w:val="fr-BE"/>
        </w:rPr>
        <w:t xml:space="preserve"> </w:t>
      </w:r>
      <w:r w:rsidR="000B17F7">
        <w:rPr>
          <w:sz w:val="20"/>
          <w:szCs w:val="20"/>
          <w:lang w:val="fr-BE"/>
        </w:rPr>
        <w:t>et 10</w:t>
      </w:r>
      <w:r w:rsidR="000B17F7" w:rsidRPr="00BE1100">
        <w:rPr>
          <w:sz w:val="20"/>
          <w:szCs w:val="20"/>
          <w:vertAlign w:val="superscript"/>
          <w:lang w:val="fr-BE"/>
        </w:rPr>
        <w:t>èmes</w:t>
      </w:r>
      <w:r w:rsidR="000B17F7" w:rsidRPr="00BE1100">
        <w:rPr>
          <w:sz w:val="20"/>
          <w:szCs w:val="20"/>
          <w:lang w:val="fr-BE"/>
        </w:rPr>
        <w:t xml:space="preserve"> </w:t>
      </w:r>
      <w:r w:rsidRPr="00BE1100">
        <w:rPr>
          <w:sz w:val="20"/>
          <w:szCs w:val="20"/>
          <w:lang w:val="fr-BE"/>
        </w:rPr>
        <w:t>de chaque série</w:t>
      </w:r>
    </w:p>
    <w:p w:rsidR="001E006F" w:rsidRDefault="001E006F" w:rsidP="001E006F">
      <w:pPr>
        <w:numPr>
          <w:ilvl w:val="4"/>
          <w:numId w:val="31"/>
        </w:numPr>
        <w:ind w:left="1559" w:hanging="340"/>
        <w:jc w:val="both"/>
        <w:rPr>
          <w:sz w:val="20"/>
          <w:szCs w:val="20"/>
          <w:lang w:val="fr-BE"/>
        </w:rPr>
      </w:pPr>
      <w:r w:rsidRPr="00BE1100">
        <w:rPr>
          <w:sz w:val="20"/>
          <w:szCs w:val="20"/>
          <w:lang w:val="fr-BE"/>
        </w:rPr>
        <w:t>Lors de l’établissement du classement des PO, les résultats acquis lors de la phase classique sont annulés à l’exception des résultats des rencontres ayant opposé des équipes d’une même série qui sont conservés</w:t>
      </w:r>
      <w:r>
        <w:rPr>
          <w:sz w:val="20"/>
          <w:szCs w:val="20"/>
          <w:lang w:val="fr-BE"/>
        </w:rPr>
        <w:t>.</w:t>
      </w:r>
    </w:p>
    <w:p w:rsidR="001E006F" w:rsidRPr="00BE1100" w:rsidRDefault="001E006F" w:rsidP="001E006F">
      <w:pPr>
        <w:numPr>
          <w:ilvl w:val="4"/>
          <w:numId w:val="31"/>
        </w:numPr>
        <w:ind w:left="1559" w:hanging="340"/>
        <w:jc w:val="both"/>
        <w:rPr>
          <w:sz w:val="20"/>
          <w:szCs w:val="20"/>
          <w:lang w:val="fr-BE"/>
        </w:rPr>
      </w:pPr>
      <w:r w:rsidRPr="00BE1100">
        <w:rPr>
          <w:sz w:val="20"/>
          <w:szCs w:val="20"/>
          <w:lang w:val="fr-BE"/>
        </w:rPr>
        <w:t xml:space="preserve">Le classement final de la Provinciale </w:t>
      </w:r>
      <w:r>
        <w:rPr>
          <w:sz w:val="20"/>
          <w:szCs w:val="20"/>
          <w:lang w:val="fr-BE"/>
        </w:rPr>
        <w:t>3</w:t>
      </w:r>
      <w:r w:rsidRPr="00BE1100">
        <w:rPr>
          <w:sz w:val="20"/>
          <w:szCs w:val="20"/>
          <w:lang w:val="fr-BE"/>
        </w:rPr>
        <w:t xml:space="preserve"> est celui obtenu à la fin des PO</w:t>
      </w:r>
      <w:r>
        <w:rPr>
          <w:sz w:val="20"/>
          <w:szCs w:val="20"/>
          <w:lang w:val="fr-BE"/>
        </w:rPr>
        <w:t>.</w:t>
      </w:r>
    </w:p>
    <w:p w:rsidR="000B17F7" w:rsidRPr="000A669A" w:rsidRDefault="00A56BD8" w:rsidP="000B17F7">
      <w:pPr>
        <w:numPr>
          <w:ilvl w:val="3"/>
          <w:numId w:val="31"/>
        </w:numPr>
        <w:ind w:left="1276" w:hanging="283"/>
        <w:jc w:val="both"/>
        <w:rPr>
          <w:sz w:val="20"/>
          <w:szCs w:val="20"/>
          <w:highlight w:val="green"/>
          <w:lang w:val="fr-BE"/>
        </w:rPr>
      </w:pPr>
      <w:r w:rsidRPr="000A669A">
        <w:rPr>
          <w:sz w:val="20"/>
          <w:szCs w:val="20"/>
          <w:highlight w:val="green"/>
          <w:lang w:val="fr-BE"/>
        </w:rPr>
        <w:t>Provinciales 4</w:t>
      </w:r>
      <w:r w:rsidR="000B17F7" w:rsidRPr="000A669A">
        <w:rPr>
          <w:sz w:val="20"/>
          <w:szCs w:val="20"/>
          <w:highlight w:val="green"/>
          <w:lang w:val="fr-BE"/>
        </w:rPr>
        <w:t> : Il est constitué 1 seule série si le nombre total d’équipes dans les compétitions séniores est inférieur à 50, sinon 2 séries d’un nombre équivalent avec des PO entre :</w:t>
      </w:r>
    </w:p>
    <w:p w:rsidR="000B17F7" w:rsidRPr="000A669A" w:rsidRDefault="000B17F7" w:rsidP="000B17F7">
      <w:pPr>
        <w:numPr>
          <w:ilvl w:val="5"/>
          <w:numId w:val="31"/>
        </w:numPr>
        <w:ind w:left="1843"/>
        <w:jc w:val="both"/>
        <w:rPr>
          <w:sz w:val="20"/>
          <w:szCs w:val="20"/>
          <w:highlight w:val="green"/>
          <w:lang w:val="fr-BE"/>
        </w:rPr>
      </w:pPr>
      <w:r w:rsidRPr="000A669A">
        <w:rPr>
          <w:sz w:val="20"/>
          <w:szCs w:val="20"/>
          <w:highlight w:val="green"/>
          <w:lang w:val="fr-BE"/>
        </w:rPr>
        <w:t>Les équipes classées 1</w:t>
      </w:r>
      <w:r w:rsidRPr="000A669A">
        <w:rPr>
          <w:sz w:val="20"/>
          <w:szCs w:val="20"/>
          <w:highlight w:val="green"/>
          <w:vertAlign w:val="superscript"/>
          <w:lang w:val="fr-BE"/>
        </w:rPr>
        <w:t>ères</w:t>
      </w:r>
      <w:r w:rsidRPr="000A669A">
        <w:rPr>
          <w:sz w:val="20"/>
          <w:szCs w:val="20"/>
          <w:highlight w:val="green"/>
          <w:lang w:val="fr-BE"/>
        </w:rPr>
        <w:t xml:space="preserve"> et 2</w:t>
      </w:r>
      <w:r w:rsidRPr="000A669A">
        <w:rPr>
          <w:sz w:val="20"/>
          <w:szCs w:val="20"/>
          <w:highlight w:val="green"/>
          <w:vertAlign w:val="superscript"/>
          <w:lang w:val="fr-BE"/>
        </w:rPr>
        <w:t>èmes</w:t>
      </w:r>
      <w:r w:rsidRPr="000A669A">
        <w:rPr>
          <w:sz w:val="20"/>
          <w:szCs w:val="20"/>
          <w:highlight w:val="green"/>
          <w:lang w:val="fr-BE"/>
        </w:rPr>
        <w:t xml:space="preserve"> de chaque série</w:t>
      </w:r>
    </w:p>
    <w:p w:rsidR="000B17F7" w:rsidRPr="000A669A" w:rsidRDefault="000B17F7" w:rsidP="000B17F7">
      <w:pPr>
        <w:numPr>
          <w:ilvl w:val="5"/>
          <w:numId w:val="31"/>
        </w:numPr>
        <w:ind w:left="1843"/>
        <w:jc w:val="both"/>
        <w:rPr>
          <w:sz w:val="20"/>
          <w:szCs w:val="20"/>
          <w:highlight w:val="green"/>
          <w:lang w:val="fr-BE"/>
        </w:rPr>
      </w:pPr>
      <w:r w:rsidRPr="000A669A">
        <w:rPr>
          <w:sz w:val="20"/>
          <w:szCs w:val="20"/>
          <w:highlight w:val="green"/>
          <w:lang w:val="fr-BE"/>
        </w:rPr>
        <w:t>Les équipes classées 3</w:t>
      </w:r>
      <w:r w:rsidRPr="000A669A">
        <w:rPr>
          <w:sz w:val="20"/>
          <w:szCs w:val="20"/>
          <w:highlight w:val="green"/>
          <w:vertAlign w:val="superscript"/>
          <w:lang w:val="fr-BE"/>
        </w:rPr>
        <w:t>èmes</w:t>
      </w:r>
      <w:r w:rsidRPr="000A669A">
        <w:rPr>
          <w:sz w:val="20"/>
          <w:szCs w:val="20"/>
          <w:highlight w:val="green"/>
          <w:lang w:val="fr-BE"/>
        </w:rPr>
        <w:t xml:space="preserve"> et 4</w:t>
      </w:r>
      <w:r w:rsidRPr="000A669A">
        <w:rPr>
          <w:sz w:val="20"/>
          <w:szCs w:val="20"/>
          <w:highlight w:val="green"/>
          <w:vertAlign w:val="superscript"/>
          <w:lang w:val="fr-BE"/>
        </w:rPr>
        <w:t>èmes</w:t>
      </w:r>
      <w:r w:rsidRPr="000A669A">
        <w:rPr>
          <w:sz w:val="20"/>
          <w:szCs w:val="20"/>
          <w:highlight w:val="green"/>
          <w:lang w:val="fr-BE"/>
        </w:rPr>
        <w:t xml:space="preserve"> de chaque série</w:t>
      </w:r>
    </w:p>
    <w:p w:rsidR="000B17F7" w:rsidRPr="000A669A" w:rsidRDefault="000B17F7" w:rsidP="000B17F7">
      <w:pPr>
        <w:numPr>
          <w:ilvl w:val="5"/>
          <w:numId w:val="31"/>
        </w:numPr>
        <w:ind w:left="1843"/>
        <w:jc w:val="both"/>
        <w:rPr>
          <w:sz w:val="20"/>
          <w:szCs w:val="20"/>
          <w:highlight w:val="green"/>
          <w:lang w:val="fr-BE"/>
        </w:rPr>
      </w:pPr>
      <w:r w:rsidRPr="000A669A">
        <w:rPr>
          <w:sz w:val="20"/>
          <w:szCs w:val="20"/>
          <w:highlight w:val="green"/>
          <w:lang w:val="fr-BE"/>
        </w:rPr>
        <w:t>Les équipes classées 5</w:t>
      </w:r>
      <w:r w:rsidRPr="000A669A">
        <w:rPr>
          <w:sz w:val="20"/>
          <w:szCs w:val="20"/>
          <w:highlight w:val="green"/>
          <w:vertAlign w:val="superscript"/>
          <w:lang w:val="fr-BE"/>
        </w:rPr>
        <w:t>èmes</w:t>
      </w:r>
      <w:r w:rsidRPr="000A669A">
        <w:rPr>
          <w:sz w:val="20"/>
          <w:szCs w:val="20"/>
          <w:highlight w:val="green"/>
          <w:lang w:val="fr-BE"/>
        </w:rPr>
        <w:t xml:space="preserve"> et 6</w:t>
      </w:r>
      <w:r w:rsidRPr="000A669A">
        <w:rPr>
          <w:sz w:val="20"/>
          <w:szCs w:val="20"/>
          <w:highlight w:val="green"/>
          <w:vertAlign w:val="superscript"/>
          <w:lang w:val="fr-BE"/>
        </w:rPr>
        <w:t>èmes</w:t>
      </w:r>
      <w:r w:rsidRPr="000A669A">
        <w:rPr>
          <w:sz w:val="20"/>
          <w:szCs w:val="20"/>
          <w:highlight w:val="green"/>
          <w:lang w:val="fr-BE"/>
        </w:rPr>
        <w:t xml:space="preserve"> de chaque série</w:t>
      </w:r>
    </w:p>
    <w:p w:rsidR="000B17F7" w:rsidRPr="000A669A" w:rsidRDefault="000B17F7" w:rsidP="000B17F7">
      <w:pPr>
        <w:numPr>
          <w:ilvl w:val="5"/>
          <w:numId w:val="31"/>
        </w:numPr>
        <w:ind w:left="1843"/>
        <w:jc w:val="both"/>
        <w:rPr>
          <w:sz w:val="20"/>
          <w:szCs w:val="20"/>
          <w:highlight w:val="green"/>
          <w:lang w:val="fr-BE"/>
        </w:rPr>
      </w:pPr>
      <w:r w:rsidRPr="000A669A">
        <w:rPr>
          <w:sz w:val="20"/>
          <w:szCs w:val="20"/>
          <w:highlight w:val="green"/>
          <w:lang w:val="fr-BE"/>
        </w:rPr>
        <w:t>Les équipes classées 7</w:t>
      </w:r>
      <w:r w:rsidRPr="000A669A">
        <w:rPr>
          <w:sz w:val="20"/>
          <w:szCs w:val="20"/>
          <w:highlight w:val="green"/>
          <w:vertAlign w:val="superscript"/>
          <w:lang w:val="fr-BE"/>
        </w:rPr>
        <w:t>èmes</w:t>
      </w:r>
      <w:r w:rsidRPr="000A669A">
        <w:rPr>
          <w:sz w:val="20"/>
          <w:szCs w:val="20"/>
          <w:highlight w:val="green"/>
          <w:lang w:val="fr-BE"/>
        </w:rPr>
        <w:t>, 8</w:t>
      </w:r>
      <w:r w:rsidRPr="000A669A">
        <w:rPr>
          <w:sz w:val="20"/>
          <w:szCs w:val="20"/>
          <w:highlight w:val="green"/>
          <w:vertAlign w:val="superscript"/>
          <w:lang w:val="fr-BE"/>
        </w:rPr>
        <w:t>èmes</w:t>
      </w:r>
      <w:r w:rsidRPr="000A669A">
        <w:rPr>
          <w:sz w:val="20"/>
          <w:szCs w:val="20"/>
          <w:highlight w:val="green"/>
          <w:lang w:val="fr-BE"/>
        </w:rPr>
        <w:t xml:space="preserve"> de chaque série</w:t>
      </w:r>
    </w:p>
    <w:p w:rsidR="000B17F7" w:rsidRPr="000A669A" w:rsidRDefault="000B17F7" w:rsidP="000B17F7">
      <w:pPr>
        <w:numPr>
          <w:ilvl w:val="5"/>
          <w:numId w:val="31"/>
        </w:numPr>
        <w:ind w:left="1843"/>
        <w:jc w:val="both"/>
        <w:rPr>
          <w:sz w:val="20"/>
          <w:szCs w:val="20"/>
          <w:highlight w:val="green"/>
          <w:lang w:val="fr-BE"/>
        </w:rPr>
      </w:pPr>
      <w:r w:rsidRPr="000A669A">
        <w:rPr>
          <w:sz w:val="20"/>
          <w:szCs w:val="20"/>
          <w:highlight w:val="green"/>
          <w:lang w:val="fr-BE"/>
        </w:rPr>
        <w:t>Les équipes classées 9</w:t>
      </w:r>
      <w:r w:rsidRPr="000A669A">
        <w:rPr>
          <w:sz w:val="20"/>
          <w:szCs w:val="20"/>
          <w:highlight w:val="green"/>
          <w:vertAlign w:val="superscript"/>
          <w:lang w:val="fr-BE"/>
        </w:rPr>
        <w:t>èmes</w:t>
      </w:r>
      <w:r w:rsidRPr="000A669A">
        <w:rPr>
          <w:sz w:val="20"/>
          <w:szCs w:val="20"/>
          <w:highlight w:val="green"/>
          <w:lang w:val="fr-BE"/>
        </w:rPr>
        <w:t xml:space="preserve"> et 10</w:t>
      </w:r>
      <w:r w:rsidRPr="000A669A">
        <w:rPr>
          <w:sz w:val="20"/>
          <w:szCs w:val="20"/>
          <w:highlight w:val="green"/>
          <w:vertAlign w:val="superscript"/>
          <w:lang w:val="fr-BE"/>
        </w:rPr>
        <w:t>èmes</w:t>
      </w:r>
      <w:r w:rsidRPr="000A669A">
        <w:rPr>
          <w:sz w:val="20"/>
          <w:szCs w:val="20"/>
          <w:highlight w:val="green"/>
          <w:lang w:val="fr-BE"/>
        </w:rPr>
        <w:t xml:space="preserve"> de chaque série</w:t>
      </w:r>
    </w:p>
    <w:p w:rsidR="00BE1100" w:rsidRPr="00BE1100" w:rsidRDefault="00BE1100" w:rsidP="00BE1100">
      <w:pPr>
        <w:numPr>
          <w:ilvl w:val="4"/>
          <w:numId w:val="31"/>
        </w:numPr>
        <w:ind w:left="1560"/>
        <w:jc w:val="both"/>
        <w:rPr>
          <w:sz w:val="20"/>
          <w:szCs w:val="20"/>
          <w:lang w:val="fr-BE"/>
        </w:rPr>
      </w:pPr>
      <w:r w:rsidRPr="00BE1100">
        <w:rPr>
          <w:sz w:val="20"/>
          <w:szCs w:val="20"/>
          <w:lang w:val="fr-BE"/>
        </w:rPr>
        <w:t>Lors de l’établissement du classement des PO, les résultats acquis lors de la phase classique sont annulés à l’exception des résultats des rencontres ayant opposé des équipes d’une même série lors de la phase classique précédant les PO qui sont conservés.</w:t>
      </w:r>
    </w:p>
    <w:p w:rsidR="00BE1100" w:rsidRPr="00BE1100" w:rsidRDefault="00BE1100" w:rsidP="00BE1100">
      <w:pPr>
        <w:numPr>
          <w:ilvl w:val="4"/>
          <w:numId w:val="31"/>
        </w:numPr>
        <w:ind w:left="1560"/>
        <w:jc w:val="both"/>
        <w:rPr>
          <w:sz w:val="20"/>
          <w:szCs w:val="20"/>
          <w:lang w:val="fr-BE"/>
        </w:rPr>
      </w:pPr>
      <w:r w:rsidRPr="00BE1100">
        <w:rPr>
          <w:sz w:val="20"/>
          <w:szCs w:val="20"/>
          <w:lang w:val="fr-BE"/>
        </w:rPr>
        <w:t xml:space="preserve">Le classement final de la Provinciale </w:t>
      </w:r>
      <w:r w:rsidR="001E006F">
        <w:rPr>
          <w:sz w:val="20"/>
          <w:szCs w:val="20"/>
          <w:lang w:val="fr-BE"/>
        </w:rPr>
        <w:t>4</w:t>
      </w:r>
      <w:r w:rsidRPr="00BE1100">
        <w:rPr>
          <w:sz w:val="20"/>
          <w:szCs w:val="20"/>
          <w:lang w:val="fr-BE"/>
        </w:rPr>
        <w:t xml:space="preserve"> est celui obtenu à la fin des PO.</w:t>
      </w:r>
    </w:p>
    <w:p w:rsidR="00BE1100" w:rsidRPr="00BE1100" w:rsidRDefault="00BE1100" w:rsidP="00BE1100">
      <w:pPr>
        <w:pStyle w:val="Paragraphedeliste"/>
        <w:numPr>
          <w:ilvl w:val="2"/>
          <w:numId w:val="38"/>
        </w:numPr>
        <w:ind w:left="1134" w:hanging="425"/>
        <w:jc w:val="both"/>
        <w:rPr>
          <w:sz w:val="20"/>
          <w:szCs w:val="20"/>
          <w:lang w:val="fr-BE"/>
        </w:rPr>
      </w:pPr>
      <w:r w:rsidRPr="00BE1100">
        <w:rPr>
          <w:sz w:val="20"/>
          <w:szCs w:val="20"/>
          <w:lang w:val="fr-BE"/>
        </w:rPr>
        <w:t>Au sein d’une même division, les séries sont les groupements de clubs qui se rencontrent lors de la phase classique (hors PO) des compétitions.</w:t>
      </w:r>
    </w:p>
    <w:p w:rsidR="00BE1100" w:rsidRPr="00BE1100" w:rsidRDefault="00BE1100" w:rsidP="00BE1100">
      <w:pPr>
        <w:numPr>
          <w:ilvl w:val="2"/>
          <w:numId w:val="38"/>
        </w:numPr>
        <w:ind w:left="1134" w:hanging="425"/>
        <w:jc w:val="both"/>
        <w:rPr>
          <w:sz w:val="20"/>
          <w:szCs w:val="20"/>
          <w:lang w:val="fr-BE"/>
        </w:rPr>
      </w:pPr>
      <w:r w:rsidRPr="00BE1100">
        <w:rPr>
          <w:sz w:val="20"/>
          <w:szCs w:val="20"/>
          <w:lang w:val="fr-BE"/>
        </w:rPr>
        <w:t>Toute équipe nouvellement inscrite doit débuter dans la division la plus basse.</w:t>
      </w:r>
    </w:p>
    <w:p w:rsidR="00BE1100" w:rsidRPr="00BE1100" w:rsidRDefault="00F92723" w:rsidP="00F92723">
      <w:pPr>
        <w:jc w:val="both"/>
        <w:rPr>
          <w:sz w:val="20"/>
          <w:szCs w:val="20"/>
          <w:lang w:val="fr-BE"/>
        </w:rPr>
      </w:pPr>
      <w:r>
        <w:rPr>
          <w:sz w:val="20"/>
          <w:szCs w:val="20"/>
          <w:lang w:val="fr-BE"/>
        </w:rPr>
        <w:t>(…)</w:t>
      </w:r>
    </w:p>
    <w:p w:rsidR="00E11486" w:rsidRPr="00C84EC0" w:rsidRDefault="00E11486" w:rsidP="00E11486">
      <w:pPr>
        <w:jc w:val="both"/>
        <w:rPr>
          <w:sz w:val="20"/>
          <w:szCs w:val="20"/>
          <w:lang w:val="fr-BE"/>
        </w:rPr>
      </w:pPr>
    </w:p>
    <w:p w:rsidR="00E11486" w:rsidRPr="00EC4F28" w:rsidRDefault="00E11486" w:rsidP="00E11486">
      <w:pPr>
        <w:pBdr>
          <w:bottom w:val="single" w:sz="6" w:space="1" w:color="auto"/>
        </w:pBdr>
        <w:jc w:val="both"/>
        <w:rPr>
          <w:sz w:val="20"/>
          <w:szCs w:val="20"/>
          <w:lang w:val="fr-BE"/>
        </w:rPr>
      </w:pPr>
    </w:p>
    <w:p w:rsidR="00E11486" w:rsidRDefault="00E11486" w:rsidP="00E11486">
      <w:pPr>
        <w:jc w:val="both"/>
        <w:rPr>
          <w:sz w:val="20"/>
          <w:szCs w:val="20"/>
          <w:lang w:val="fr-BE"/>
        </w:rPr>
      </w:pPr>
    </w:p>
    <w:p w:rsidR="00D35FD9" w:rsidRDefault="00D35FD9" w:rsidP="00E11486">
      <w:pPr>
        <w:jc w:val="both"/>
        <w:rPr>
          <w:sz w:val="20"/>
          <w:szCs w:val="20"/>
          <w:lang w:val="fr-BE"/>
        </w:rPr>
      </w:pPr>
      <w:r>
        <w:rPr>
          <w:sz w:val="20"/>
          <w:szCs w:val="20"/>
          <w:lang w:val="fr-BE"/>
        </w:rPr>
        <w:t>La présente proposition vise d’une part à offrir la possibilité de commencer les rencontres à 19h00 le dimanche</w:t>
      </w:r>
      <w:r w:rsidR="00AD00E5">
        <w:rPr>
          <w:sz w:val="20"/>
          <w:szCs w:val="20"/>
          <w:lang w:val="fr-BE"/>
        </w:rPr>
        <w:t xml:space="preserve"> (c’est déjà le cas actuellement en </w:t>
      </w:r>
      <w:r>
        <w:rPr>
          <w:sz w:val="20"/>
          <w:szCs w:val="20"/>
          <w:lang w:val="fr-BE"/>
        </w:rPr>
        <w:t>FVWB et en FRBVB on peut débuter à 20h00</w:t>
      </w:r>
      <w:r w:rsidR="00AD00E5">
        <w:rPr>
          <w:sz w:val="20"/>
          <w:szCs w:val="20"/>
          <w:lang w:val="fr-BE"/>
        </w:rPr>
        <w:t>) et d’</w:t>
      </w:r>
      <w:r>
        <w:rPr>
          <w:sz w:val="20"/>
          <w:szCs w:val="20"/>
          <w:lang w:val="fr-BE"/>
        </w:rPr>
        <w:t>autre part, allonger le délai entre deux rencontres afin de réduire le nombre de rencontres qui commencent en retard.</w:t>
      </w:r>
    </w:p>
    <w:p w:rsidR="00D35FD9" w:rsidRDefault="00D35FD9" w:rsidP="00E11486">
      <w:pPr>
        <w:jc w:val="both"/>
        <w:rPr>
          <w:sz w:val="20"/>
          <w:szCs w:val="20"/>
          <w:lang w:val="fr-BE"/>
        </w:rPr>
      </w:pPr>
    </w:p>
    <w:p w:rsidR="000A669A" w:rsidRPr="000A669A" w:rsidRDefault="000A669A" w:rsidP="00E11486">
      <w:pPr>
        <w:jc w:val="both"/>
        <w:rPr>
          <w:sz w:val="20"/>
          <w:szCs w:val="20"/>
          <w:lang w:val="fr-BE"/>
        </w:rPr>
      </w:pPr>
      <w:r w:rsidRPr="000A669A">
        <w:rPr>
          <w:sz w:val="20"/>
          <w:szCs w:val="20"/>
          <w:lang w:val="fr-BE"/>
        </w:rPr>
        <w:t>Article actuel :</w:t>
      </w:r>
    </w:p>
    <w:p w:rsidR="000A669A" w:rsidRPr="000A669A" w:rsidRDefault="000A669A" w:rsidP="000A669A">
      <w:pPr>
        <w:pStyle w:val="Titre2"/>
        <w:keepNext w:val="0"/>
        <w:keepLines w:val="0"/>
        <w:widowControl w:val="0"/>
        <w:tabs>
          <w:tab w:val="left" w:pos="665"/>
        </w:tabs>
        <w:autoSpaceDE w:val="0"/>
        <w:autoSpaceDN w:val="0"/>
        <w:spacing w:before="0" w:line="228" w:lineRule="exact"/>
        <w:rPr>
          <w:rFonts w:ascii="Times New Roman" w:hAnsi="Times New Roman" w:cs="Times New Roman"/>
          <w:sz w:val="20"/>
          <w:szCs w:val="20"/>
          <w:lang w:val="fr-BE"/>
        </w:rPr>
      </w:pPr>
      <w:bookmarkStart w:id="2" w:name="_Hlk509781218"/>
      <w:r w:rsidRPr="000A669A">
        <w:rPr>
          <w:rFonts w:ascii="Times New Roman" w:hAnsi="Times New Roman" w:cs="Times New Roman"/>
          <w:color w:val="FF0000"/>
          <w:sz w:val="20"/>
          <w:szCs w:val="20"/>
          <w:lang w:val="fr-BE"/>
        </w:rPr>
        <w:t xml:space="preserve">19. </w:t>
      </w:r>
      <w:r w:rsidRPr="000A669A">
        <w:rPr>
          <w:rFonts w:ascii="Times New Roman" w:hAnsi="Times New Roman" w:cs="Times New Roman"/>
          <w:color w:val="FF0000"/>
          <w:spacing w:val="16"/>
          <w:sz w:val="20"/>
          <w:szCs w:val="20"/>
          <w:u w:val="thick" w:color="FF0000"/>
          <w:lang w:val="fr-BE"/>
        </w:rPr>
        <w:t xml:space="preserve">Article </w:t>
      </w:r>
      <w:r w:rsidRPr="000A669A">
        <w:rPr>
          <w:rFonts w:ascii="Times New Roman" w:hAnsi="Times New Roman" w:cs="Times New Roman"/>
          <w:color w:val="FF0000"/>
          <w:spacing w:val="10"/>
          <w:sz w:val="20"/>
          <w:szCs w:val="20"/>
          <w:u w:val="thick" w:color="FF0000"/>
          <w:lang w:val="fr-BE"/>
        </w:rPr>
        <w:t xml:space="preserve">19 </w:t>
      </w:r>
      <w:r w:rsidRPr="000A669A">
        <w:rPr>
          <w:rFonts w:ascii="Times New Roman" w:hAnsi="Times New Roman" w:cs="Times New Roman"/>
          <w:color w:val="FF0000"/>
          <w:sz w:val="20"/>
          <w:szCs w:val="20"/>
          <w:u w:val="thick" w:color="FF0000"/>
          <w:lang w:val="fr-BE"/>
        </w:rPr>
        <w:t xml:space="preserve">: </w:t>
      </w:r>
      <w:r w:rsidRPr="000A669A">
        <w:rPr>
          <w:rFonts w:ascii="Times New Roman" w:hAnsi="Times New Roman" w:cs="Times New Roman"/>
          <w:color w:val="FF0000"/>
          <w:spacing w:val="17"/>
          <w:sz w:val="20"/>
          <w:szCs w:val="20"/>
          <w:u w:val="thick" w:color="FF0000"/>
          <w:lang w:val="fr-BE"/>
        </w:rPr>
        <w:t xml:space="preserve">Calendrier </w:t>
      </w:r>
      <w:r w:rsidRPr="000A669A">
        <w:rPr>
          <w:rFonts w:ascii="Times New Roman" w:hAnsi="Times New Roman" w:cs="Times New Roman"/>
          <w:color w:val="FF0000"/>
          <w:spacing w:val="9"/>
          <w:sz w:val="20"/>
          <w:szCs w:val="20"/>
          <w:u w:val="thick" w:color="FF0000"/>
          <w:lang w:val="fr-BE"/>
        </w:rPr>
        <w:t>et</w:t>
      </w:r>
      <w:r w:rsidRPr="000A669A">
        <w:rPr>
          <w:rFonts w:ascii="Times New Roman" w:hAnsi="Times New Roman" w:cs="Times New Roman"/>
          <w:color w:val="FF0000"/>
          <w:spacing w:val="26"/>
          <w:sz w:val="20"/>
          <w:szCs w:val="20"/>
          <w:u w:val="thick" w:color="FF0000"/>
          <w:lang w:val="fr-BE"/>
        </w:rPr>
        <w:t xml:space="preserve"> </w:t>
      </w:r>
      <w:r w:rsidRPr="000A669A">
        <w:rPr>
          <w:rFonts w:ascii="Times New Roman" w:hAnsi="Times New Roman" w:cs="Times New Roman"/>
          <w:color w:val="FF0000"/>
          <w:spacing w:val="17"/>
          <w:sz w:val="20"/>
          <w:szCs w:val="20"/>
          <w:u w:val="thick" w:color="FF0000"/>
          <w:lang w:val="fr-BE"/>
        </w:rPr>
        <w:t>inscription</w:t>
      </w:r>
    </w:p>
    <w:p w:rsidR="000A669A" w:rsidRPr="000A669A" w:rsidRDefault="000A669A" w:rsidP="000A669A">
      <w:pPr>
        <w:pStyle w:val="Paragraphedeliste"/>
        <w:widowControl w:val="0"/>
        <w:numPr>
          <w:ilvl w:val="1"/>
          <w:numId w:val="41"/>
        </w:numPr>
        <w:autoSpaceDE w:val="0"/>
        <w:autoSpaceDN w:val="0"/>
        <w:spacing w:line="184" w:lineRule="exact"/>
        <w:ind w:left="0" w:firstLine="0"/>
        <w:rPr>
          <w:sz w:val="20"/>
          <w:szCs w:val="20"/>
          <w:lang w:val="fr-BE"/>
        </w:rPr>
      </w:pPr>
      <w:r w:rsidRPr="000A669A">
        <w:rPr>
          <w:sz w:val="20"/>
          <w:szCs w:val="20"/>
          <w:lang w:val="fr-BE"/>
        </w:rPr>
        <w:t>Le calendrier des compétitions prévoit, pour chaque saison sportive,</w:t>
      </w:r>
      <w:r w:rsidRPr="000A669A">
        <w:rPr>
          <w:spacing w:val="-6"/>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5" w:lineRule="exact"/>
        <w:ind w:left="300" w:firstLine="708"/>
        <w:contextualSpacing w:val="0"/>
        <w:rPr>
          <w:sz w:val="20"/>
          <w:szCs w:val="20"/>
          <w:lang w:val="fr-BE"/>
        </w:rPr>
      </w:pPr>
      <w:r w:rsidRPr="000A669A">
        <w:rPr>
          <w:sz w:val="20"/>
          <w:szCs w:val="20"/>
          <w:lang w:val="fr-BE"/>
        </w:rPr>
        <w:t>la période des</w:t>
      </w:r>
      <w:r w:rsidRPr="000A669A">
        <w:rPr>
          <w:spacing w:val="-2"/>
          <w:sz w:val="20"/>
          <w:szCs w:val="20"/>
          <w:lang w:val="fr-BE"/>
        </w:rPr>
        <w:t xml:space="preserve"> </w:t>
      </w:r>
      <w:r w:rsidRPr="000A669A">
        <w:rPr>
          <w:sz w:val="20"/>
          <w:szCs w:val="20"/>
          <w:lang w:val="fr-BE"/>
        </w:rPr>
        <w:t>championnats</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left="300" w:firstLine="708"/>
        <w:contextualSpacing w:val="0"/>
        <w:rPr>
          <w:sz w:val="20"/>
          <w:szCs w:val="20"/>
          <w:lang w:val="fr-BE"/>
        </w:rPr>
      </w:pPr>
      <w:r w:rsidRPr="000A669A">
        <w:rPr>
          <w:sz w:val="20"/>
          <w:szCs w:val="20"/>
          <w:lang w:val="fr-BE"/>
        </w:rPr>
        <w:t>les dates de week-end des</w:t>
      </w:r>
      <w:r w:rsidRPr="000A669A">
        <w:rPr>
          <w:spacing w:val="-1"/>
          <w:sz w:val="20"/>
          <w:szCs w:val="20"/>
          <w:lang w:val="fr-BE"/>
        </w:rPr>
        <w:t xml:space="preserve"> </w:t>
      </w:r>
      <w:r w:rsidRPr="000A669A">
        <w:rPr>
          <w:sz w:val="20"/>
          <w:szCs w:val="20"/>
          <w:lang w:val="fr-BE"/>
        </w:rPr>
        <w:t>championnats</w:t>
      </w:r>
    </w:p>
    <w:p w:rsidR="000A669A" w:rsidRPr="000A669A" w:rsidRDefault="000A669A" w:rsidP="000A669A">
      <w:pPr>
        <w:pStyle w:val="Paragraphedeliste"/>
        <w:widowControl w:val="0"/>
        <w:numPr>
          <w:ilvl w:val="2"/>
          <w:numId w:val="32"/>
        </w:numPr>
        <w:tabs>
          <w:tab w:val="left" w:pos="1365"/>
          <w:tab w:val="left" w:pos="1366"/>
        </w:tabs>
        <w:autoSpaceDE w:val="0"/>
        <w:autoSpaceDN w:val="0"/>
        <w:ind w:left="300" w:right="-1" w:firstLine="708"/>
        <w:contextualSpacing w:val="0"/>
        <w:rPr>
          <w:sz w:val="20"/>
          <w:szCs w:val="20"/>
          <w:lang w:val="fr-BE"/>
        </w:rPr>
      </w:pPr>
      <w:r w:rsidRPr="000A669A">
        <w:rPr>
          <w:sz w:val="20"/>
          <w:szCs w:val="20"/>
          <w:lang w:val="fr-BE"/>
        </w:rPr>
        <w:t>l’agenda des congés scolaires de la Communauté française</w:t>
      </w:r>
    </w:p>
    <w:p w:rsidR="000A669A" w:rsidRPr="000A669A" w:rsidRDefault="000A669A" w:rsidP="000A669A">
      <w:pPr>
        <w:widowControl w:val="0"/>
        <w:autoSpaceDE w:val="0"/>
        <w:autoSpaceDN w:val="0"/>
        <w:ind w:right="-1"/>
        <w:rPr>
          <w:sz w:val="20"/>
          <w:szCs w:val="20"/>
          <w:lang w:val="fr-BE"/>
        </w:rPr>
      </w:pPr>
      <w:r w:rsidRPr="000A669A">
        <w:rPr>
          <w:sz w:val="20"/>
          <w:szCs w:val="20"/>
          <w:lang w:val="fr-BE"/>
        </w:rPr>
        <w:t>19.2. De manière spécifique, le calendrier des compétitions</w:t>
      </w:r>
      <w:r w:rsidRPr="000A669A">
        <w:rPr>
          <w:spacing w:val="-11"/>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40"/>
        </w:numPr>
        <w:tabs>
          <w:tab w:val="left" w:pos="1740"/>
          <w:tab w:val="left" w:pos="1741"/>
        </w:tabs>
        <w:autoSpaceDE w:val="0"/>
        <w:autoSpaceDN w:val="0"/>
        <w:spacing w:line="182" w:lineRule="exact"/>
        <w:ind w:hanging="720"/>
        <w:contextualSpacing w:val="0"/>
        <w:rPr>
          <w:sz w:val="20"/>
          <w:szCs w:val="20"/>
          <w:lang w:val="fr-BE"/>
        </w:rPr>
      </w:pPr>
      <w:r w:rsidRPr="000A669A">
        <w:rPr>
          <w:sz w:val="20"/>
          <w:szCs w:val="20"/>
          <w:lang w:val="fr-BE"/>
        </w:rPr>
        <w:t>seniors prévoit, pour chaque saison sportive, les périodes pendant lesquelles les rencontres principales doiv</w:t>
      </w:r>
      <w:bookmarkStart w:id="3" w:name="19._UArticle_19_:_Calendrier_et_inscript"/>
      <w:bookmarkEnd w:id="3"/>
      <w:r w:rsidRPr="000A669A">
        <w:rPr>
          <w:sz w:val="20"/>
          <w:szCs w:val="20"/>
          <w:lang w:val="fr-BE"/>
        </w:rPr>
        <w:t>ent débuter</w:t>
      </w:r>
      <w:r w:rsidRPr="000A669A">
        <w:rPr>
          <w:spacing w:val="-23"/>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before="1" w:line="195" w:lineRule="exact"/>
        <w:ind w:hanging="357"/>
        <w:contextualSpacing w:val="0"/>
        <w:rPr>
          <w:sz w:val="20"/>
          <w:szCs w:val="20"/>
          <w:lang w:val="fr-BE"/>
        </w:rPr>
      </w:pPr>
      <w:r w:rsidRPr="000A669A">
        <w:rPr>
          <w:sz w:val="20"/>
          <w:szCs w:val="20"/>
          <w:lang w:val="fr-BE"/>
        </w:rPr>
        <w:t>le vendredi entre 20h00 et</w:t>
      </w:r>
      <w:r w:rsidRPr="000A669A">
        <w:rPr>
          <w:spacing w:val="-1"/>
          <w:sz w:val="20"/>
          <w:szCs w:val="20"/>
          <w:lang w:val="fr-BE"/>
        </w:rPr>
        <w:t xml:space="preserve"> </w:t>
      </w:r>
      <w:r w:rsidRPr="000A669A">
        <w:rPr>
          <w:sz w:val="20"/>
          <w:szCs w:val="20"/>
          <w:lang w:val="fr-BE"/>
        </w:rPr>
        <w:t>21h30</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hanging="357"/>
        <w:contextualSpacing w:val="0"/>
        <w:rPr>
          <w:sz w:val="20"/>
          <w:szCs w:val="20"/>
          <w:lang w:val="fr-BE"/>
        </w:rPr>
      </w:pPr>
      <w:r w:rsidRPr="000A669A">
        <w:rPr>
          <w:sz w:val="20"/>
          <w:szCs w:val="20"/>
          <w:lang w:val="fr-BE"/>
        </w:rPr>
        <w:t>le samedi entre 10h30 et</w:t>
      </w:r>
      <w:r w:rsidRPr="000A669A">
        <w:rPr>
          <w:spacing w:val="-1"/>
          <w:sz w:val="20"/>
          <w:szCs w:val="20"/>
          <w:lang w:val="fr-BE"/>
        </w:rPr>
        <w:t xml:space="preserve"> </w:t>
      </w:r>
      <w:r w:rsidRPr="000A669A">
        <w:rPr>
          <w:sz w:val="20"/>
          <w:szCs w:val="20"/>
          <w:lang w:val="fr-BE"/>
        </w:rPr>
        <w:t>21h00</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hanging="357"/>
        <w:contextualSpacing w:val="0"/>
        <w:rPr>
          <w:sz w:val="20"/>
          <w:szCs w:val="20"/>
          <w:lang w:val="fr-BE"/>
        </w:rPr>
      </w:pPr>
      <w:r w:rsidRPr="000A669A">
        <w:rPr>
          <w:sz w:val="20"/>
          <w:szCs w:val="20"/>
          <w:lang w:val="fr-BE"/>
        </w:rPr>
        <w:lastRenderedPageBreak/>
        <w:t>le dimanche entre 10h30 et</w:t>
      </w:r>
      <w:r w:rsidRPr="000A669A">
        <w:rPr>
          <w:spacing w:val="-4"/>
          <w:sz w:val="20"/>
          <w:szCs w:val="20"/>
          <w:lang w:val="fr-BE"/>
        </w:rPr>
        <w:t xml:space="preserve"> </w:t>
      </w:r>
      <w:r w:rsidRPr="000A669A">
        <w:rPr>
          <w:sz w:val="20"/>
          <w:szCs w:val="20"/>
          <w:lang w:val="fr-BE"/>
        </w:rPr>
        <w:t>18h00</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hanging="357"/>
        <w:contextualSpacing w:val="0"/>
        <w:rPr>
          <w:sz w:val="20"/>
          <w:szCs w:val="20"/>
          <w:lang w:val="fr-BE"/>
        </w:rPr>
      </w:pPr>
      <w:r w:rsidRPr="000A669A">
        <w:rPr>
          <w:sz w:val="20"/>
          <w:szCs w:val="20"/>
          <w:lang w:val="fr-BE"/>
        </w:rPr>
        <w:t>à n’importe que autre moment pour autant que les deux clubs soient</w:t>
      </w:r>
      <w:r w:rsidRPr="000A669A">
        <w:rPr>
          <w:spacing w:val="-10"/>
          <w:sz w:val="20"/>
          <w:szCs w:val="20"/>
          <w:lang w:val="fr-BE"/>
        </w:rPr>
        <w:t xml:space="preserve"> </w:t>
      </w:r>
      <w:r w:rsidRPr="000A669A">
        <w:rPr>
          <w:sz w:val="20"/>
          <w:szCs w:val="20"/>
          <w:lang w:val="fr-BE"/>
        </w:rPr>
        <w:t>d’accord</w:t>
      </w:r>
    </w:p>
    <w:p w:rsidR="000A669A" w:rsidRPr="000A669A" w:rsidRDefault="000A669A" w:rsidP="000A669A">
      <w:pPr>
        <w:pStyle w:val="Paragraphedeliste"/>
        <w:widowControl w:val="0"/>
        <w:numPr>
          <w:ilvl w:val="2"/>
          <w:numId w:val="40"/>
        </w:numPr>
        <w:tabs>
          <w:tab w:val="left" w:pos="1740"/>
          <w:tab w:val="left" w:pos="1741"/>
        </w:tabs>
        <w:autoSpaceDE w:val="0"/>
        <w:autoSpaceDN w:val="0"/>
        <w:spacing w:line="183" w:lineRule="exact"/>
        <w:ind w:hanging="720"/>
        <w:contextualSpacing w:val="0"/>
        <w:rPr>
          <w:sz w:val="20"/>
          <w:szCs w:val="20"/>
          <w:lang w:val="fr-BE"/>
        </w:rPr>
      </w:pPr>
      <w:r w:rsidRPr="000A669A">
        <w:rPr>
          <w:sz w:val="20"/>
          <w:szCs w:val="20"/>
          <w:lang w:val="fr-BE"/>
        </w:rPr>
        <w:t>jeunes prévoit, pour chaque saison sportive,</w:t>
      </w:r>
      <w:r w:rsidRPr="000A669A">
        <w:rPr>
          <w:spacing w:val="-3"/>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32"/>
        </w:numPr>
        <w:tabs>
          <w:tab w:val="left" w:pos="1366"/>
          <w:tab w:val="left" w:pos="1367"/>
        </w:tabs>
        <w:autoSpaceDE w:val="0"/>
        <w:autoSpaceDN w:val="0"/>
        <w:spacing w:before="2" w:line="195" w:lineRule="exact"/>
        <w:ind w:left="1366"/>
        <w:contextualSpacing w:val="0"/>
        <w:rPr>
          <w:sz w:val="20"/>
          <w:szCs w:val="20"/>
          <w:lang w:val="fr-BE"/>
        </w:rPr>
      </w:pPr>
      <w:r w:rsidRPr="000A669A">
        <w:rPr>
          <w:sz w:val="20"/>
          <w:szCs w:val="20"/>
          <w:lang w:val="fr-BE"/>
        </w:rPr>
        <w:t>les périodes pendant lesquelles les rencontres doivent débuter</w:t>
      </w:r>
      <w:r w:rsidRPr="000A669A">
        <w:rPr>
          <w:spacing w:val="2"/>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4" w:lineRule="exact"/>
        <w:contextualSpacing w:val="0"/>
        <w:rPr>
          <w:sz w:val="20"/>
          <w:szCs w:val="20"/>
          <w:lang w:val="fr-BE"/>
        </w:rPr>
      </w:pPr>
      <w:r w:rsidRPr="000A669A">
        <w:rPr>
          <w:sz w:val="20"/>
          <w:szCs w:val="20"/>
          <w:lang w:val="fr-BE"/>
        </w:rPr>
        <w:t>le samedi entre 9h30 et</w:t>
      </w:r>
      <w:r w:rsidRPr="000A669A">
        <w:rPr>
          <w:spacing w:val="-1"/>
          <w:sz w:val="20"/>
          <w:szCs w:val="20"/>
          <w:lang w:val="fr-BE"/>
        </w:rPr>
        <w:t xml:space="preserve"> </w:t>
      </w:r>
      <w:r w:rsidRPr="000A669A">
        <w:rPr>
          <w:sz w:val="20"/>
          <w:szCs w:val="20"/>
          <w:lang w:val="fr-BE"/>
        </w:rPr>
        <w:t>18h00</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4" w:lineRule="exact"/>
        <w:contextualSpacing w:val="0"/>
        <w:rPr>
          <w:sz w:val="20"/>
          <w:szCs w:val="20"/>
          <w:lang w:val="fr-BE"/>
        </w:rPr>
      </w:pPr>
      <w:r w:rsidRPr="000A669A">
        <w:rPr>
          <w:sz w:val="20"/>
          <w:szCs w:val="20"/>
          <w:lang w:val="fr-BE"/>
        </w:rPr>
        <w:t>le dimanche entre 9h30 et</w:t>
      </w:r>
      <w:r w:rsidRPr="000A669A">
        <w:rPr>
          <w:spacing w:val="-4"/>
          <w:sz w:val="20"/>
          <w:szCs w:val="20"/>
          <w:lang w:val="fr-BE"/>
        </w:rPr>
        <w:t xml:space="preserve"> </w:t>
      </w:r>
      <w:r w:rsidRPr="000A669A">
        <w:rPr>
          <w:sz w:val="20"/>
          <w:szCs w:val="20"/>
          <w:lang w:val="fr-BE"/>
        </w:rPr>
        <w:t>18h00</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5" w:lineRule="exact"/>
        <w:contextualSpacing w:val="0"/>
        <w:rPr>
          <w:sz w:val="20"/>
          <w:szCs w:val="20"/>
          <w:lang w:val="fr-BE"/>
        </w:rPr>
      </w:pPr>
      <w:r w:rsidRPr="000A669A">
        <w:rPr>
          <w:sz w:val="20"/>
          <w:szCs w:val="20"/>
          <w:lang w:val="fr-BE"/>
        </w:rPr>
        <w:t>à n’importe que autre moment pour autant que les deux clubs soient</w:t>
      </w:r>
      <w:r w:rsidRPr="000A669A">
        <w:rPr>
          <w:spacing w:val="-10"/>
          <w:sz w:val="20"/>
          <w:szCs w:val="20"/>
          <w:lang w:val="fr-BE"/>
        </w:rPr>
        <w:t xml:space="preserve"> </w:t>
      </w:r>
      <w:r w:rsidRPr="000A669A">
        <w:rPr>
          <w:sz w:val="20"/>
          <w:szCs w:val="20"/>
          <w:lang w:val="fr-BE"/>
        </w:rPr>
        <w:t>d’accord</w:t>
      </w:r>
    </w:p>
    <w:p w:rsidR="000A669A" w:rsidRPr="000A669A" w:rsidRDefault="000A669A" w:rsidP="000A669A">
      <w:pPr>
        <w:pStyle w:val="Paragraphedeliste"/>
        <w:widowControl w:val="0"/>
        <w:numPr>
          <w:ilvl w:val="2"/>
          <w:numId w:val="32"/>
        </w:numPr>
        <w:tabs>
          <w:tab w:val="left" w:pos="1366"/>
          <w:tab w:val="left" w:pos="1367"/>
        </w:tabs>
        <w:autoSpaceDE w:val="0"/>
        <w:autoSpaceDN w:val="0"/>
        <w:spacing w:before="4" w:line="235" w:lineRule="auto"/>
        <w:ind w:left="1366" w:right="386"/>
        <w:contextualSpacing w:val="0"/>
        <w:rPr>
          <w:sz w:val="20"/>
          <w:szCs w:val="20"/>
          <w:lang w:val="fr-BE"/>
        </w:rPr>
      </w:pPr>
      <w:r w:rsidRPr="000A669A">
        <w:rPr>
          <w:sz w:val="20"/>
          <w:szCs w:val="20"/>
          <w:lang w:val="fr-BE"/>
        </w:rPr>
        <w:t>sauf accord des deux clubs, aucune rencontre ne peut être programmé durant un congé scolaire de la Communauté française, la période de congé scolaire débutant le jour de la fin des cours à 16h00 et se terminant le jour de la reprise des cours</w:t>
      </w:r>
      <w:r w:rsidRPr="000A669A">
        <w:rPr>
          <w:spacing w:val="-24"/>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before="2"/>
        <w:contextualSpacing w:val="0"/>
        <w:rPr>
          <w:sz w:val="20"/>
          <w:szCs w:val="20"/>
          <w:lang w:val="fr-BE"/>
        </w:rPr>
      </w:pPr>
      <w:r w:rsidRPr="000A669A">
        <w:rPr>
          <w:sz w:val="20"/>
          <w:szCs w:val="20"/>
          <w:lang w:val="fr-BE"/>
        </w:rPr>
        <w:t>un début de compétition le premier week-end d'octobre et une fin de compétition à une date définie par la</w:t>
      </w:r>
      <w:r w:rsidRPr="000A669A">
        <w:rPr>
          <w:spacing w:val="-24"/>
          <w:sz w:val="20"/>
          <w:szCs w:val="20"/>
          <w:lang w:val="fr-BE"/>
        </w:rPr>
        <w:t xml:space="preserve"> </w:t>
      </w:r>
      <w:r w:rsidRPr="000A669A">
        <w:rPr>
          <w:sz w:val="20"/>
          <w:szCs w:val="20"/>
          <w:lang w:val="fr-BE"/>
        </w:rPr>
        <w:t>CPJT</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5" w:lineRule="exact"/>
        <w:contextualSpacing w:val="0"/>
        <w:rPr>
          <w:sz w:val="20"/>
          <w:szCs w:val="20"/>
          <w:lang w:val="fr-BE"/>
        </w:rPr>
      </w:pPr>
      <w:r w:rsidRPr="000A669A">
        <w:rPr>
          <w:sz w:val="20"/>
          <w:szCs w:val="20"/>
          <w:lang w:val="fr-BE"/>
        </w:rPr>
        <w:t>un déroulement selon la forme choisie par la CPJT en fonction des équipes</w:t>
      </w:r>
      <w:r w:rsidRPr="000A669A">
        <w:rPr>
          <w:spacing w:val="-13"/>
          <w:sz w:val="20"/>
          <w:szCs w:val="20"/>
          <w:lang w:val="fr-BE"/>
        </w:rPr>
        <w:t xml:space="preserve"> </w:t>
      </w:r>
      <w:r w:rsidRPr="000A669A">
        <w:rPr>
          <w:sz w:val="20"/>
          <w:szCs w:val="20"/>
          <w:lang w:val="fr-BE"/>
        </w:rPr>
        <w:t>inscrites</w:t>
      </w:r>
    </w:p>
    <w:p w:rsidR="000A669A" w:rsidRPr="000A669A" w:rsidRDefault="000A669A" w:rsidP="000A669A">
      <w:pPr>
        <w:jc w:val="both"/>
        <w:rPr>
          <w:sz w:val="20"/>
          <w:szCs w:val="20"/>
          <w:lang w:val="fr-BE"/>
        </w:rPr>
      </w:pPr>
      <w:r w:rsidRPr="000A669A">
        <w:rPr>
          <w:sz w:val="20"/>
          <w:szCs w:val="20"/>
          <w:lang w:val="fr-BE"/>
        </w:rPr>
        <w:t>19.3. Dans les salles où plusieurs équipes partagent l'utilisation d'un même terrain, un délai de 3h15 doit séparer deux rencontres de première successives (FRBVB, FVWB, provinciale, loisirs, jeunes). Ce délai est ramené à 2h s'il n'y a pas de rencontre de</w:t>
      </w:r>
      <w:r w:rsidRPr="000A669A">
        <w:rPr>
          <w:spacing w:val="-26"/>
          <w:sz w:val="20"/>
          <w:szCs w:val="20"/>
          <w:lang w:val="fr-BE"/>
        </w:rPr>
        <w:t xml:space="preserve"> </w:t>
      </w:r>
      <w:r w:rsidRPr="000A669A">
        <w:rPr>
          <w:sz w:val="20"/>
          <w:szCs w:val="20"/>
          <w:lang w:val="fr-BE"/>
        </w:rPr>
        <w:t>réserves.</w:t>
      </w:r>
      <w:bookmarkEnd w:id="2"/>
    </w:p>
    <w:p w:rsidR="000A669A" w:rsidRPr="000A669A" w:rsidRDefault="000A669A" w:rsidP="00E11486">
      <w:pPr>
        <w:jc w:val="both"/>
        <w:rPr>
          <w:sz w:val="20"/>
          <w:szCs w:val="20"/>
          <w:lang w:val="fr-BE"/>
        </w:rPr>
      </w:pPr>
    </w:p>
    <w:p w:rsidR="000A669A" w:rsidRPr="000A669A" w:rsidRDefault="000A669A" w:rsidP="00E11486">
      <w:pPr>
        <w:jc w:val="both"/>
        <w:rPr>
          <w:sz w:val="20"/>
          <w:szCs w:val="20"/>
          <w:lang w:val="fr-BE"/>
        </w:rPr>
      </w:pPr>
      <w:r w:rsidRPr="000A669A">
        <w:rPr>
          <w:b/>
          <w:sz w:val="20"/>
          <w:szCs w:val="20"/>
          <w:lang w:val="fr-BE"/>
        </w:rPr>
        <w:t>Nouvel article </w:t>
      </w:r>
      <w:r w:rsidRPr="000A669A">
        <w:rPr>
          <w:sz w:val="20"/>
          <w:szCs w:val="20"/>
          <w:lang w:val="fr-BE"/>
        </w:rPr>
        <w:t>:</w:t>
      </w:r>
    </w:p>
    <w:p w:rsidR="000A669A" w:rsidRPr="000A669A" w:rsidRDefault="000A669A" w:rsidP="000A669A">
      <w:pPr>
        <w:pStyle w:val="Titre2"/>
        <w:keepNext w:val="0"/>
        <w:keepLines w:val="0"/>
        <w:widowControl w:val="0"/>
        <w:tabs>
          <w:tab w:val="left" w:pos="665"/>
        </w:tabs>
        <w:autoSpaceDE w:val="0"/>
        <w:autoSpaceDN w:val="0"/>
        <w:spacing w:before="0" w:line="228" w:lineRule="exact"/>
        <w:rPr>
          <w:rFonts w:ascii="Times New Roman" w:hAnsi="Times New Roman" w:cs="Times New Roman"/>
          <w:sz w:val="20"/>
          <w:szCs w:val="20"/>
          <w:lang w:val="fr-BE"/>
        </w:rPr>
      </w:pPr>
      <w:r w:rsidRPr="000A669A">
        <w:rPr>
          <w:rFonts w:ascii="Times New Roman" w:hAnsi="Times New Roman" w:cs="Times New Roman"/>
          <w:color w:val="FF0000"/>
          <w:sz w:val="20"/>
          <w:szCs w:val="20"/>
          <w:lang w:val="fr-BE"/>
        </w:rPr>
        <w:t xml:space="preserve">19. </w:t>
      </w:r>
      <w:r w:rsidRPr="000A669A">
        <w:rPr>
          <w:rFonts w:ascii="Times New Roman" w:hAnsi="Times New Roman" w:cs="Times New Roman"/>
          <w:color w:val="FF0000"/>
          <w:spacing w:val="16"/>
          <w:sz w:val="20"/>
          <w:szCs w:val="20"/>
          <w:u w:val="thick" w:color="FF0000"/>
          <w:lang w:val="fr-BE"/>
        </w:rPr>
        <w:t xml:space="preserve">Article </w:t>
      </w:r>
      <w:r w:rsidRPr="000A669A">
        <w:rPr>
          <w:rFonts w:ascii="Times New Roman" w:hAnsi="Times New Roman" w:cs="Times New Roman"/>
          <w:color w:val="FF0000"/>
          <w:spacing w:val="10"/>
          <w:sz w:val="20"/>
          <w:szCs w:val="20"/>
          <w:u w:val="thick" w:color="FF0000"/>
          <w:lang w:val="fr-BE"/>
        </w:rPr>
        <w:t xml:space="preserve">19 </w:t>
      </w:r>
      <w:r w:rsidRPr="000A669A">
        <w:rPr>
          <w:rFonts w:ascii="Times New Roman" w:hAnsi="Times New Roman" w:cs="Times New Roman"/>
          <w:color w:val="FF0000"/>
          <w:sz w:val="20"/>
          <w:szCs w:val="20"/>
          <w:u w:val="thick" w:color="FF0000"/>
          <w:lang w:val="fr-BE"/>
        </w:rPr>
        <w:t xml:space="preserve">: </w:t>
      </w:r>
      <w:r w:rsidRPr="000A669A">
        <w:rPr>
          <w:rFonts w:ascii="Times New Roman" w:hAnsi="Times New Roman" w:cs="Times New Roman"/>
          <w:color w:val="FF0000"/>
          <w:spacing w:val="17"/>
          <w:sz w:val="20"/>
          <w:szCs w:val="20"/>
          <w:u w:val="thick" w:color="FF0000"/>
          <w:lang w:val="fr-BE"/>
        </w:rPr>
        <w:t xml:space="preserve">Calendrier </w:t>
      </w:r>
      <w:r w:rsidRPr="000A669A">
        <w:rPr>
          <w:rFonts w:ascii="Times New Roman" w:hAnsi="Times New Roman" w:cs="Times New Roman"/>
          <w:color w:val="FF0000"/>
          <w:spacing w:val="9"/>
          <w:sz w:val="20"/>
          <w:szCs w:val="20"/>
          <w:u w:val="thick" w:color="FF0000"/>
          <w:lang w:val="fr-BE"/>
        </w:rPr>
        <w:t>et</w:t>
      </w:r>
      <w:r w:rsidRPr="000A669A">
        <w:rPr>
          <w:rFonts w:ascii="Times New Roman" w:hAnsi="Times New Roman" w:cs="Times New Roman"/>
          <w:color w:val="FF0000"/>
          <w:spacing w:val="26"/>
          <w:sz w:val="20"/>
          <w:szCs w:val="20"/>
          <w:u w:val="thick" w:color="FF0000"/>
          <w:lang w:val="fr-BE"/>
        </w:rPr>
        <w:t xml:space="preserve"> </w:t>
      </w:r>
      <w:r w:rsidRPr="000A669A">
        <w:rPr>
          <w:rFonts w:ascii="Times New Roman" w:hAnsi="Times New Roman" w:cs="Times New Roman"/>
          <w:color w:val="FF0000"/>
          <w:spacing w:val="17"/>
          <w:sz w:val="20"/>
          <w:szCs w:val="20"/>
          <w:u w:val="thick" w:color="FF0000"/>
          <w:lang w:val="fr-BE"/>
        </w:rPr>
        <w:t>inscription</w:t>
      </w:r>
    </w:p>
    <w:p w:rsidR="000A669A" w:rsidRPr="000A669A" w:rsidRDefault="000A669A" w:rsidP="000A669A">
      <w:pPr>
        <w:widowControl w:val="0"/>
        <w:autoSpaceDE w:val="0"/>
        <w:autoSpaceDN w:val="0"/>
        <w:spacing w:line="184" w:lineRule="exact"/>
        <w:rPr>
          <w:sz w:val="20"/>
          <w:szCs w:val="20"/>
          <w:lang w:val="fr-BE"/>
        </w:rPr>
      </w:pPr>
      <w:r w:rsidRPr="000A669A">
        <w:rPr>
          <w:sz w:val="20"/>
          <w:szCs w:val="20"/>
          <w:lang w:val="fr-BE"/>
        </w:rPr>
        <w:t>19.1. Le calendrier des compétitions prévoit, pour chaque saison sportive,</w:t>
      </w:r>
      <w:r w:rsidRPr="000A669A">
        <w:rPr>
          <w:spacing w:val="-6"/>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5" w:lineRule="exact"/>
        <w:ind w:left="300" w:firstLine="708"/>
        <w:contextualSpacing w:val="0"/>
        <w:rPr>
          <w:sz w:val="20"/>
          <w:szCs w:val="20"/>
          <w:lang w:val="fr-BE"/>
        </w:rPr>
      </w:pPr>
      <w:r w:rsidRPr="000A669A">
        <w:rPr>
          <w:sz w:val="20"/>
          <w:szCs w:val="20"/>
          <w:lang w:val="fr-BE"/>
        </w:rPr>
        <w:t>la période des</w:t>
      </w:r>
      <w:r w:rsidRPr="000A669A">
        <w:rPr>
          <w:spacing w:val="-2"/>
          <w:sz w:val="20"/>
          <w:szCs w:val="20"/>
          <w:lang w:val="fr-BE"/>
        </w:rPr>
        <w:t xml:space="preserve"> </w:t>
      </w:r>
      <w:r w:rsidRPr="000A669A">
        <w:rPr>
          <w:sz w:val="20"/>
          <w:szCs w:val="20"/>
          <w:lang w:val="fr-BE"/>
        </w:rPr>
        <w:t>championnats</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left="300" w:firstLine="708"/>
        <w:contextualSpacing w:val="0"/>
        <w:rPr>
          <w:sz w:val="20"/>
          <w:szCs w:val="20"/>
          <w:lang w:val="fr-BE"/>
        </w:rPr>
      </w:pPr>
      <w:r w:rsidRPr="000A669A">
        <w:rPr>
          <w:sz w:val="20"/>
          <w:szCs w:val="20"/>
          <w:lang w:val="fr-BE"/>
        </w:rPr>
        <w:t>les dates de week-end des</w:t>
      </w:r>
      <w:r w:rsidRPr="000A669A">
        <w:rPr>
          <w:spacing w:val="-1"/>
          <w:sz w:val="20"/>
          <w:szCs w:val="20"/>
          <w:lang w:val="fr-BE"/>
        </w:rPr>
        <w:t xml:space="preserve"> </w:t>
      </w:r>
      <w:r w:rsidRPr="000A669A">
        <w:rPr>
          <w:sz w:val="20"/>
          <w:szCs w:val="20"/>
          <w:lang w:val="fr-BE"/>
        </w:rPr>
        <w:t>championnats</w:t>
      </w:r>
    </w:p>
    <w:p w:rsidR="000A669A" w:rsidRPr="000A669A" w:rsidRDefault="000A669A" w:rsidP="000A669A">
      <w:pPr>
        <w:pStyle w:val="Paragraphedeliste"/>
        <w:widowControl w:val="0"/>
        <w:numPr>
          <w:ilvl w:val="2"/>
          <w:numId w:val="32"/>
        </w:numPr>
        <w:tabs>
          <w:tab w:val="left" w:pos="1365"/>
          <w:tab w:val="left" w:pos="1366"/>
        </w:tabs>
        <w:autoSpaceDE w:val="0"/>
        <w:autoSpaceDN w:val="0"/>
        <w:ind w:left="300" w:right="-1" w:firstLine="708"/>
        <w:contextualSpacing w:val="0"/>
        <w:rPr>
          <w:sz w:val="20"/>
          <w:szCs w:val="20"/>
          <w:lang w:val="fr-BE"/>
        </w:rPr>
      </w:pPr>
      <w:r w:rsidRPr="000A669A">
        <w:rPr>
          <w:sz w:val="20"/>
          <w:szCs w:val="20"/>
          <w:lang w:val="fr-BE"/>
        </w:rPr>
        <w:t>l’agenda des congés scolaires de la Communauté française</w:t>
      </w:r>
    </w:p>
    <w:p w:rsidR="000A669A" w:rsidRPr="000A669A" w:rsidRDefault="000A669A" w:rsidP="000A669A">
      <w:pPr>
        <w:widowControl w:val="0"/>
        <w:autoSpaceDE w:val="0"/>
        <w:autoSpaceDN w:val="0"/>
        <w:ind w:right="-1"/>
        <w:rPr>
          <w:sz w:val="20"/>
          <w:szCs w:val="20"/>
          <w:lang w:val="fr-BE"/>
        </w:rPr>
      </w:pPr>
      <w:r w:rsidRPr="000A669A">
        <w:rPr>
          <w:sz w:val="20"/>
          <w:szCs w:val="20"/>
          <w:lang w:val="fr-BE"/>
        </w:rPr>
        <w:t>19.2. De manière spécifique, le calendrier des compétitions</w:t>
      </w:r>
      <w:r w:rsidRPr="000A669A">
        <w:rPr>
          <w:spacing w:val="-11"/>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42"/>
        </w:numPr>
        <w:tabs>
          <w:tab w:val="left" w:pos="1740"/>
          <w:tab w:val="left" w:pos="1741"/>
        </w:tabs>
        <w:autoSpaceDE w:val="0"/>
        <w:autoSpaceDN w:val="0"/>
        <w:spacing w:line="182" w:lineRule="exact"/>
        <w:rPr>
          <w:sz w:val="20"/>
          <w:szCs w:val="20"/>
          <w:lang w:val="fr-BE"/>
        </w:rPr>
      </w:pPr>
      <w:r w:rsidRPr="000A669A">
        <w:rPr>
          <w:sz w:val="20"/>
          <w:szCs w:val="20"/>
          <w:lang w:val="fr-BE"/>
        </w:rPr>
        <w:t>seniors prévoit, pour chaque saison sportive, les périodes pendant lesquelles les rencontres principales doivent débuter</w:t>
      </w:r>
      <w:r w:rsidRPr="000A669A">
        <w:rPr>
          <w:spacing w:val="-23"/>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before="1" w:line="195" w:lineRule="exact"/>
        <w:ind w:hanging="357"/>
        <w:contextualSpacing w:val="0"/>
        <w:rPr>
          <w:sz w:val="20"/>
          <w:szCs w:val="20"/>
          <w:lang w:val="fr-BE"/>
        </w:rPr>
      </w:pPr>
      <w:r w:rsidRPr="000A669A">
        <w:rPr>
          <w:sz w:val="20"/>
          <w:szCs w:val="20"/>
          <w:lang w:val="fr-BE"/>
        </w:rPr>
        <w:t>le vendredi entre 20h00 et</w:t>
      </w:r>
      <w:r w:rsidRPr="000A669A">
        <w:rPr>
          <w:spacing w:val="-1"/>
          <w:sz w:val="20"/>
          <w:szCs w:val="20"/>
          <w:lang w:val="fr-BE"/>
        </w:rPr>
        <w:t xml:space="preserve"> </w:t>
      </w:r>
      <w:r w:rsidRPr="000A669A">
        <w:rPr>
          <w:sz w:val="20"/>
          <w:szCs w:val="20"/>
          <w:lang w:val="fr-BE"/>
        </w:rPr>
        <w:t>21h30</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hanging="357"/>
        <w:contextualSpacing w:val="0"/>
        <w:rPr>
          <w:sz w:val="20"/>
          <w:szCs w:val="20"/>
          <w:lang w:val="fr-BE"/>
        </w:rPr>
      </w:pPr>
      <w:r w:rsidRPr="000A669A">
        <w:rPr>
          <w:sz w:val="20"/>
          <w:szCs w:val="20"/>
          <w:lang w:val="fr-BE"/>
        </w:rPr>
        <w:t>le samedi entre 10h30 et</w:t>
      </w:r>
      <w:r w:rsidRPr="000A669A">
        <w:rPr>
          <w:spacing w:val="-1"/>
          <w:sz w:val="20"/>
          <w:szCs w:val="20"/>
          <w:lang w:val="fr-BE"/>
        </w:rPr>
        <w:t xml:space="preserve"> </w:t>
      </w:r>
      <w:r w:rsidRPr="000A669A">
        <w:rPr>
          <w:sz w:val="20"/>
          <w:szCs w:val="20"/>
          <w:lang w:val="fr-BE"/>
        </w:rPr>
        <w:t>21h00</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hanging="357"/>
        <w:contextualSpacing w:val="0"/>
        <w:rPr>
          <w:sz w:val="20"/>
          <w:szCs w:val="20"/>
          <w:lang w:val="fr-BE"/>
        </w:rPr>
      </w:pPr>
      <w:r w:rsidRPr="000A669A">
        <w:rPr>
          <w:sz w:val="20"/>
          <w:szCs w:val="20"/>
          <w:lang w:val="fr-BE"/>
        </w:rPr>
        <w:t>le dimanche entre 10h30 et</w:t>
      </w:r>
      <w:r w:rsidRPr="000A669A">
        <w:rPr>
          <w:spacing w:val="-4"/>
          <w:sz w:val="20"/>
          <w:szCs w:val="20"/>
          <w:lang w:val="fr-BE"/>
        </w:rPr>
        <w:t xml:space="preserve"> </w:t>
      </w:r>
      <w:r w:rsidRPr="00D35FD9">
        <w:rPr>
          <w:sz w:val="20"/>
          <w:szCs w:val="20"/>
          <w:highlight w:val="green"/>
          <w:lang w:val="fr-BE"/>
        </w:rPr>
        <w:t>1</w:t>
      </w:r>
      <w:r w:rsidR="00D35FD9" w:rsidRPr="00D35FD9">
        <w:rPr>
          <w:sz w:val="20"/>
          <w:szCs w:val="20"/>
          <w:highlight w:val="green"/>
          <w:lang w:val="fr-BE"/>
        </w:rPr>
        <w:t>9</w:t>
      </w:r>
      <w:r w:rsidRPr="00D35FD9">
        <w:rPr>
          <w:sz w:val="20"/>
          <w:szCs w:val="20"/>
          <w:highlight w:val="green"/>
          <w:lang w:val="fr-BE"/>
        </w:rPr>
        <w:t>h00</w:t>
      </w:r>
    </w:p>
    <w:p w:rsidR="000A669A" w:rsidRPr="000A669A" w:rsidRDefault="000A669A" w:rsidP="000A669A">
      <w:pPr>
        <w:pStyle w:val="Paragraphedeliste"/>
        <w:widowControl w:val="0"/>
        <w:numPr>
          <w:ilvl w:val="2"/>
          <w:numId w:val="32"/>
        </w:numPr>
        <w:tabs>
          <w:tab w:val="left" w:pos="1365"/>
          <w:tab w:val="left" w:pos="1366"/>
        </w:tabs>
        <w:autoSpaceDE w:val="0"/>
        <w:autoSpaceDN w:val="0"/>
        <w:spacing w:line="194" w:lineRule="exact"/>
        <w:ind w:hanging="357"/>
        <w:contextualSpacing w:val="0"/>
        <w:rPr>
          <w:sz w:val="20"/>
          <w:szCs w:val="20"/>
          <w:lang w:val="fr-BE"/>
        </w:rPr>
      </w:pPr>
      <w:r w:rsidRPr="000A669A">
        <w:rPr>
          <w:sz w:val="20"/>
          <w:szCs w:val="20"/>
          <w:lang w:val="fr-BE"/>
        </w:rPr>
        <w:t>à n’importe que autre moment pour autant que les deux clubs soient</w:t>
      </w:r>
      <w:r w:rsidRPr="000A669A">
        <w:rPr>
          <w:spacing w:val="-10"/>
          <w:sz w:val="20"/>
          <w:szCs w:val="20"/>
          <w:lang w:val="fr-BE"/>
        </w:rPr>
        <w:t xml:space="preserve"> </w:t>
      </w:r>
      <w:r w:rsidRPr="000A669A">
        <w:rPr>
          <w:sz w:val="20"/>
          <w:szCs w:val="20"/>
          <w:lang w:val="fr-BE"/>
        </w:rPr>
        <w:t>d’accord</w:t>
      </w:r>
    </w:p>
    <w:p w:rsidR="000A669A" w:rsidRPr="000A669A" w:rsidRDefault="000A669A" w:rsidP="000A669A">
      <w:pPr>
        <w:pStyle w:val="Paragraphedeliste"/>
        <w:widowControl w:val="0"/>
        <w:numPr>
          <w:ilvl w:val="2"/>
          <w:numId w:val="42"/>
        </w:numPr>
        <w:tabs>
          <w:tab w:val="left" w:pos="1740"/>
          <w:tab w:val="left" w:pos="1741"/>
        </w:tabs>
        <w:autoSpaceDE w:val="0"/>
        <w:autoSpaceDN w:val="0"/>
        <w:spacing w:line="183" w:lineRule="exact"/>
        <w:contextualSpacing w:val="0"/>
        <w:rPr>
          <w:sz w:val="20"/>
          <w:szCs w:val="20"/>
          <w:lang w:val="fr-BE"/>
        </w:rPr>
      </w:pPr>
      <w:r w:rsidRPr="000A669A">
        <w:rPr>
          <w:sz w:val="20"/>
          <w:szCs w:val="20"/>
          <w:lang w:val="fr-BE"/>
        </w:rPr>
        <w:t>jeunes prévoit, pour chaque saison sportive,</w:t>
      </w:r>
      <w:r w:rsidRPr="000A669A">
        <w:rPr>
          <w:spacing w:val="-3"/>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2"/>
          <w:numId w:val="32"/>
        </w:numPr>
        <w:tabs>
          <w:tab w:val="left" w:pos="1366"/>
          <w:tab w:val="left" w:pos="1367"/>
        </w:tabs>
        <w:autoSpaceDE w:val="0"/>
        <w:autoSpaceDN w:val="0"/>
        <w:spacing w:before="2" w:line="195" w:lineRule="exact"/>
        <w:ind w:left="1366"/>
        <w:contextualSpacing w:val="0"/>
        <w:rPr>
          <w:sz w:val="20"/>
          <w:szCs w:val="20"/>
          <w:lang w:val="fr-BE"/>
        </w:rPr>
      </w:pPr>
      <w:r w:rsidRPr="000A669A">
        <w:rPr>
          <w:sz w:val="20"/>
          <w:szCs w:val="20"/>
          <w:lang w:val="fr-BE"/>
        </w:rPr>
        <w:t>les périodes pendant lesquelles les rencontres doivent débuter</w:t>
      </w:r>
      <w:r w:rsidRPr="000A669A">
        <w:rPr>
          <w:spacing w:val="2"/>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4" w:lineRule="exact"/>
        <w:contextualSpacing w:val="0"/>
        <w:rPr>
          <w:sz w:val="20"/>
          <w:szCs w:val="20"/>
          <w:lang w:val="fr-BE"/>
        </w:rPr>
      </w:pPr>
      <w:r w:rsidRPr="000A669A">
        <w:rPr>
          <w:sz w:val="20"/>
          <w:szCs w:val="20"/>
          <w:lang w:val="fr-BE"/>
        </w:rPr>
        <w:t>le samedi entre 9h30 et</w:t>
      </w:r>
      <w:r w:rsidRPr="000A669A">
        <w:rPr>
          <w:spacing w:val="-1"/>
          <w:sz w:val="20"/>
          <w:szCs w:val="20"/>
          <w:lang w:val="fr-BE"/>
        </w:rPr>
        <w:t xml:space="preserve"> </w:t>
      </w:r>
      <w:r w:rsidRPr="000A669A">
        <w:rPr>
          <w:sz w:val="20"/>
          <w:szCs w:val="20"/>
          <w:lang w:val="fr-BE"/>
        </w:rPr>
        <w:t>18h00</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4" w:lineRule="exact"/>
        <w:contextualSpacing w:val="0"/>
        <w:rPr>
          <w:sz w:val="20"/>
          <w:szCs w:val="20"/>
          <w:lang w:val="fr-BE"/>
        </w:rPr>
      </w:pPr>
      <w:r w:rsidRPr="000A669A">
        <w:rPr>
          <w:sz w:val="20"/>
          <w:szCs w:val="20"/>
          <w:lang w:val="fr-BE"/>
        </w:rPr>
        <w:t>le dimanche entre 9h30 et</w:t>
      </w:r>
      <w:r w:rsidRPr="000A669A">
        <w:rPr>
          <w:spacing w:val="-4"/>
          <w:sz w:val="20"/>
          <w:szCs w:val="20"/>
          <w:lang w:val="fr-BE"/>
        </w:rPr>
        <w:t xml:space="preserve"> </w:t>
      </w:r>
      <w:r w:rsidRPr="000A669A">
        <w:rPr>
          <w:sz w:val="20"/>
          <w:szCs w:val="20"/>
          <w:lang w:val="fr-BE"/>
        </w:rPr>
        <w:t>18h00</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5" w:lineRule="exact"/>
        <w:contextualSpacing w:val="0"/>
        <w:rPr>
          <w:sz w:val="20"/>
          <w:szCs w:val="20"/>
          <w:lang w:val="fr-BE"/>
        </w:rPr>
      </w:pPr>
      <w:r w:rsidRPr="000A669A">
        <w:rPr>
          <w:sz w:val="20"/>
          <w:szCs w:val="20"/>
          <w:lang w:val="fr-BE"/>
        </w:rPr>
        <w:t>à n’importe que autre moment pour autant que les deux clubs soient</w:t>
      </w:r>
      <w:r w:rsidRPr="000A669A">
        <w:rPr>
          <w:spacing w:val="-10"/>
          <w:sz w:val="20"/>
          <w:szCs w:val="20"/>
          <w:lang w:val="fr-BE"/>
        </w:rPr>
        <w:t xml:space="preserve"> </w:t>
      </w:r>
      <w:r w:rsidRPr="000A669A">
        <w:rPr>
          <w:sz w:val="20"/>
          <w:szCs w:val="20"/>
          <w:lang w:val="fr-BE"/>
        </w:rPr>
        <w:t>d’accord</w:t>
      </w:r>
    </w:p>
    <w:p w:rsidR="000A669A" w:rsidRPr="000A669A" w:rsidRDefault="000A669A" w:rsidP="000A669A">
      <w:pPr>
        <w:pStyle w:val="Paragraphedeliste"/>
        <w:widowControl w:val="0"/>
        <w:numPr>
          <w:ilvl w:val="2"/>
          <w:numId w:val="32"/>
        </w:numPr>
        <w:tabs>
          <w:tab w:val="left" w:pos="1366"/>
          <w:tab w:val="left" w:pos="1367"/>
        </w:tabs>
        <w:autoSpaceDE w:val="0"/>
        <w:autoSpaceDN w:val="0"/>
        <w:spacing w:before="4" w:line="235" w:lineRule="auto"/>
        <w:ind w:left="1366" w:right="386"/>
        <w:contextualSpacing w:val="0"/>
        <w:rPr>
          <w:sz w:val="20"/>
          <w:szCs w:val="20"/>
          <w:lang w:val="fr-BE"/>
        </w:rPr>
      </w:pPr>
      <w:r w:rsidRPr="000A669A">
        <w:rPr>
          <w:sz w:val="20"/>
          <w:szCs w:val="20"/>
          <w:lang w:val="fr-BE"/>
        </w:rPr>
        <w:t>sauf accord des deux clubs, aucune rencontre ne peut être programmé durant un congé scolaire de la Communauté française, la période de congé scolaire débutant le jour de la fin des cours à 16h00 et se terminant le jour de la reprise des cours</w:t>
      </w:r>
      <w:r w:rsidRPr="000A669A">
        <w:rPr>
          <w:spacing w:val="-24"/>
          <w:sz w:val="20"/>
          <w:szCs w:val="20"/>
          <w:lang w:val="fr-BE"/>
        </w:rPr>
        <w:t xml:space="preserve"> </w:t>
      </w:r>
      <w:r w:rsidRPr="000A669A">
        <w:rPr>
          <w:sz w:val="20"/>
          <w:szCs w:val="20"/>
          <w:lang w:val="fr-BE"/>
        </w:rPr>
        <w:t>;</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before="2"/>
        <w:contextualSpacing w:val="0"/>
        <w:rPr>
          <w:sz w:val="20"/>
          <w:szCs w:val="20"/>
          <w:lang w:val="fr-BE"/>
        </w:rPr>
      </w:pPr>
      <w:r w:rsidRPr="000A669A">
        <w:rPr>
          <w:sz w:val="20"/>
          <w:szCs w:val="20"/>
          <w:lang w:val="fr-BE"/>
        </w:rPr>
        <w:t>un début de compétition le premier week-end d'octobre et une fin de compétition à une date définie par la</w:t>
      </w:r>
      <w:r w:rsidRPr="000A669A">
        <w:rPr>
          <w:spacing w:val="-24"/>
          <w:sz w:val="20"/>
          <w:szCs w:val="20"/>
          <w:lang w:val="fr-BE"/>
        </w:rPr>
        <w:t xml:space="preserve"> </w:t>
      </w:r>
      <w:r w:rsidRPr="000A669A">
        <w:rPr>
          <w:sz w:val="20"/>
          <w:szCs w:val="20"/>
          <w:lang w:val="fr-BE"/>
        </w:rPr>
        <w:t>CPJT</w:t>
      </w:r>
    </w:p>
    <w:p w:rsidR="000A669A" w:rsidRPr="000A669A" w:rsidRDefault="000A669A" w:rsidP="000A669A">
      <w:pPr>
        <w:pStyle w:val="Paragraphedeliste"/>
        <w:widowControl w:val="0"/>
        <w:numPr>
          <w:ilvl w:val="3"/>
          <w:numId w:val="32"/>
        </w:numPr>
        <w:tabs>
          <w:tab w:val="left" w:pos="2086"/>
          <w:tab w:val="left" w:pos="2087"/>
        </w:tabs>
        <w:autoSpaceDE w:val="0"/>
        <w:autoSpaceDN w:val="0"/>
        <w:spacing w:line="195" w:lineRule="exact"/>
        <w:contextualSpacing w:val="0"/>
        <w:rPr>
          <w:sz w:val="20"/>
          <w:szCs w:val="20"/>
          <w:lang w:val="fr-BE"/>
        </w:rPr>
      </w:pPr>
      <w:r w:rsidRPr="000A669A">
        <w:rPr>
          <w:sz w:val="20"/>
          <w:szCs w:val="20"/>
          <w:lang w:val="fr-BE"/>
        </w:rPr>
        <w:t>un déroulement selon la forme choisie par la CPJT en fonction des équipes</w:t>
      </w:r>
      <w:r w:rsidRPr="000A669A">
        <w:rPr>
          <w:spacing w:val="-13"/>
          <w:sz w:val="20"/>
          <w:szCs w:val="20"/>
          <w:lang w:val="fr-BE"/>
        </w:rPr>
        <w:t xml:space="preserve"> </w:t>
      </w:r>
      <w:r w:rsidRPr="000A669A">
        <w:rPr>
          <w:sz w:val="20"/>
          <w:szCs w:val="20"/>
          <w:lang w:val="fr-BE"/>
        </w:rPr>
        <w:t>inscrites</w:t>
      </w:r>
    </w:p>
    <w:p w:rsidR="000A669A" w:rsidRPr="000A669A" w:rsidRDefault="000A669A" w:rsidP="000A669A">
      <w:pPr>
        <w:jc w:val="both"/>
        <w:rPr>
          <w:sz w:val="20"/>
          <w:szCs w:val="20"/>
          <w:lang w:val="fr-BE"/>
        </w:rPr>
      </w:pPr>
      <w:r w:rsidRPr="000A669A">
        <w:rPr>
          <w:sz w:val="20"/>
          <w:szCs w:val="20"/>
          <w:lang w:val="fr-BE"/>
        </w:rPr>
        <w:t>19.3. Dans les salles où plusieurs équipes partagent l'utilisation d'</w:t>
      </w:r>
      <w:r w:rsidR="00D35FD9">
        <w:rPr>
          <w:sz w:val="20"/>
          <w:szCs w:val="20"/>
          <w:lang w:val="fr-BE"/>
        </w:rPr>
        <w:t xml:space="preserve">un même terrain, un délai de </w:t>
      </w:r>
      <w:r w:rsidR="00D35FD9" w:rsidRPr="00D35FD9">
        <w:rPr>
          <w:sz w:val="20"/>
          <w:szCs w:val="20"/>
          <w:highlight w:val="green"/>
          <w:lang w:val="fr-BE"/>
        </w:rPr>
        <w:t>3h30</w:t>
      </w:r>
      <w:r w:rsidRPr="000A669A">
        <w:rPr>
          <w:sz w:val="20"/>
          <w:szCs w:val="20"/>
          <w:lang w:val="fr-BE"/>
        </w:rPr>
        <w:t xml:space="preserve"> doit séparer deux rencontres de première successives (FRBVB, FVWB, provinciale, loisirs, jeunes). Ce délai est ramené à </w:t>
      </w:r>
      <w:r w:rsidRPr="00D35FD9">
        <w:rPr>
          <w:sz w:val="20"/>
          <w:szCs w:val="20"/>
          <w:highlight w:val="green"/>
          <w:lang w:val="fr-BE"/>
        </w:rPr>
        <w:t>2h</w:t>
      </w:r>
      <w:r w:rsidR="00D35FD9" w:rsidRPr="00D35FD9">
        <w:rPr>
          <w:sz w:val="20"/>
          <w:szCs w:val="20"/>
          <w:highlight w:val="green"/>
          <w:lang w:val="fr-BE"/>
        </w:rPr>
        <w:t>30</w:t>
      </w:r>
      <w:r w:rsidRPr="000A669A">
        <w:rPr>
          <w:sz w:val="20"/>
          <w:szCs w:val="20"/>
          <w:lang w:val="fr-BE"/>
        </w:rPr>
        <w:t xml:space="preserve"> s'il n'y a pas de rencontre de</w:t>
      </w:r>
      <w:r w:rsidRPr="000A669A">
        <w:rPr>
          <w:spacing w:val="-26"/>
          <w:sz w:val="20"/>
          <w:szCs w:val="20"/>
          <w:lang w:val="fr-BE"/>
        </w:rPr>
        <w:t xml:space="preserve"> </w:t>
      </w:r>
      <w:r w:rsidRPr="000A669A">
        <w:rPr>
          <w:sz w:val="20"/>
          <w:szCs w:val="20"/>
          <w:lang w:val="fr-BE"/>
        </w:rPr>
        <w:t>réserves.</w:t>
      </w:r>
    </w:p>
    <w:p w:rsidR="000A669A" w:rsidRPr="000A669A" w:rsidRDefault="000A669A" w:rsidP="00E11486">
      <w:pPr>
        <w:jc w:val="both"/>
        <w:rPr>
          <w:sz w:val="20"/>
          <w:szCs w:val="20"/>
          <w:lang w:val="fr-BE"/>
        </w:rPr>
      </w:pPr>
    </w:p>
    <w:p w:rsidR="00F92723" w:rsidRPr="00EC4F28" w:rsidRDefault="00F92723" w:rsidP="00F92723">
      <w:pPr>
        <w:pBdr>
          <w:bottom w:val="single" w:sz="6" w:space="1" w:color="auto"/>
        </w:pBdr>
        <w:jc w:val="both"/>
        <w:rPr>
          <w:sz w:val="20"/>
          <w:szCs w:val="20"/>
          <w:lang w:val="fr-BE"/>
        </w:rPr>
      </w:pPr>
    </w:p>
    <w:p w:rsidR="00F92723" w:rsidRDefault="00F92723" w:rsidP="00F92723">
      <w:pPr>
        <w:jc w:val="both"/>
        <w:rPr>
          <w:sz w:val="20"/>
          <w:szCs w:val="20"/>
          <w:lang w:val="fr-BE"/>
        </w:rPr>
      </w:pPr>
    </w:p>
    <w:p w:rsidR="00D35FD9" w:rsidRDefault="00AD00E5" w:rsidP="00F92723">
      <w:pPr>
        <w:jc w:val="both"/>
        <w:rPr>
          <w:sz w:val="20"/>
          <w:szCs w:val="20"/>
          <w:lang w:val="fr-BE"/>
        </w:rPr>
      </w:pPr>
      <w:r>
        <w:rPr>
          <w:sz w:val="20"/>
          <w:szCs w:val="20"/>
          <w:lang w:val="fr-BE"/>
        </w:rPr>
        <w:t>La présente proposition vise également à limiter le nombre de rencontres qui débutent en retard conformément à l</w:t>
      </w:r>
      <w:r w:rsidR="00E1135C">
        <w:rPr>
          <w:sz w:val="20"/>
          <w:szCs w:val="20"/>
          <w:lang w:val="fr-BE"/>
        </w:rPr>
        <w:t>a volonté des représentants présents lors de la réunion organisée par la CPC.</w:t>
      </w:r>
    </w:p>
    <w:p w:rsidR="00D35FD9" w:rsidRDefault="00D35FD9" w:rsidP="00F92723">
      <w:pPr>
        <w:jc w:val="both"/>
        <w:rPr>
          <w:sz w:val="20"/>
          <w:szCs w:val="20"/>
          <w:lang w:val="fr-BE"/>
        </w:rPr>
      </w:pPr>
    </w:p>
    <w:p w:rsidR="00AD00E5" w:rsidRDefault="00AD00E5" w:rsidP="00F92723">
      <w:pPr>
        <w:jc w:val="both"/>
        <w:rPr>
          <w:sz w:val="20"/>
          <w:szCs w:val="20"/>
          <w:lang w:val="fr-BE"/>
        </w:rPr>
      </w:pPr>
      <w:bookmarkStart w:id="4" w:name="_Hlk509782235"/>
      <w:r>
        <w:rPr>
          <w:sz w:val="20"/>
          <w:szCs w:val="20"/>
          <w:lang w:val="fr-BE"/>
        </w:rPr>
        <w:t>Article actuel :</w:t>
      </w:r>
    </w:p>
    <w:p w:rsidR="00D35FD9" w:rsidRPr="00AD00E5" w:rsidRDefault="00D35FD9" w:rsidP="00AD00E5">
      <w:pPr>
        <w:pStyle w:val="Paragraphedeliste"/>
        <w:numPr>
          <w:ilvl w:val="1"/>
          <w:numId w:val="44"/>
        </w:numPr>
        <w:jc w:val="both"/>
        <w:rPr>
          <w:sz w:val="20"/>
          <w:szCs w:val="20"/>
          <w:lang w:val="fr-FR"/>
        </w:rPr>
      </w:pPr>
      <w:r w:rsidRPr="00AD00E5">
        <w:rPr>
          <w:sz w:val="20"/>
          <w:szCs w:val="20"/>
          <w:lang w:val="fr-FR"/>
        </w:rPr>
        <w:t>L’organisation de la rencontre de réserves est la suivante :</w:t>
      </w:r>
    </w:p>
    <w:p w:rsidR="00D35FD9" w:rsidRPr="00D35FD9" w:rsidRDefault="00D35FD9" w:rsidP="00AD00E5">
      <w:pPr>
        <w:numPr>
          <w:ilvl w:val="2"/>
          <w:numId w:val="43"/>
        </w:numPr>
        <w:ind w:left="993"/>
        <w:jc w:val="both"/>
        <w:rPr>
          <w:sz w:val="20"/>
          <w:szCs w:val="20"/>
          <w:lang w:val="fr-FR"/>
        </w:rPr>
      </w:pPr>
      <w:r w:rsidRPr="00D35FD9">
        <w:rPr>
          <w:sz w:val="20"/>
          <w:szCs w:val="20"/>
          <w:lang w:val="fr-FR"/>
        </w:rPr>
        <w:t xml:space="preserve">elle se joue en trois sets ; les 2 premiers sets en 25 points, le 3ème set en 15 points; il n’y a pas de </w:t>
      </w:r>
      <w:proofErr w:type="spellStart"/>
      <w:r w:rsidRPr="00D35FD9">
        <w:rPr>
          <w:sz w:val="20"/>
          <w:szCs w:val="20"/>
          <w:lang w:val="fr-FR"/>
        </w:rPr>
        <w:t>toss</w:t>
      </w:r>
      <w:proofErr w:type="spellEnd"/>
      <w:r w:rsidRPr="00D35FD9">
        <w:rPr>
          <w:sz w:val="20"/>
          <w:szCs w:val="20"/>
          <w:lang w:val="fr-FR"/>
        </w:rPr>
        <w:t xml:space="preserve"> entre les 2</w:t>
      </w:r>
      <w:r w:rsidRPr="00D35FD9">
        <w:rPr>
          <w:sz w:val="20"/>
          <w:szCs w:val="20"/>
          <w:vertAlign w:val="superscript"/>
          <w:lang w:val="fr-FR"/>
        </w:rPr>
        <w:t>ème</w:t>
      </w:r>
      <w:r w:rsidRPr="00D35FD9">
        <w:rPr>
          <w:sz w:val="20"/>
          <w:szCs w:val="20"/>
          <w:lang w:val="fr-FR"/>
        </w:rPr>
        <w:t xml:space="preserve"> et 3</w:t>
      </w:r>
      <w:r w:rsidRPr="00D35FD9">
        <w:rPr>
          <w:sz w:val="20"/>
          <w:szCs w:val="20"/>
          <w:vertAlign w:val="superscript"/>
          <w:lang w:val="fr-FR"/>
        </w:rPr>
        <w:t>ème</w:t>
      </w:r>
      <w:r w:rsidRPr="00D35FD9">
        <w:rPr>
          <w:sz w:val="20"/>
          <w:szCs w:val="20"/>
          <w:lang w:val="fr-FR"/>
        </w:rPr>
        <w:t xml:space="preserve"> sets des réserves ; il est octroyé 1 point par set gagné.</w:t>
      </w:r>
    </w:p>
    <w:p w:rsidR="00D35FD9" w:rsidRPr="00D35FD9" w:rsidRDefault="00D35FD9" w:rsidP="00AD00E5">
      <w:pPr>
        <w:numPr>
          <w:ilvl w:val="2"/>
          <w:numId w:val="43"/>
        </w:numPr>
        <w:ind w:left="993"/>
        <w:jc w:val="both"/>
        <w:rPr>
          <w:sz w:val="20"/>
          <w:szCs w:val="20"/>
          <w:lang w:val="fr-FR"/>
        </w:rPr>
      </w:pPr>
      <w:r w:rsidRPr="00D35FD9">
        <w:rPr>
          <w:sz w:val="20"/>
          <w:szCs w:val="20"/>
          <w:lang w:val="fr-FR"/>
        </w:rPr>
        <w:t>elle n'entraîne ni montée ni descente.</w:t>
      </w:r>
    </w:p>
    <w:p w:rsidR="00D35FD9" w:rsidRPr="00D35FD9" w:rsidRDefault="00D35FD9" w:rsidP="00AD00E5">
      <w:pPr>
        <w:numPr>
          <w:ilvl w:val="2"/>
          <w:numId w:val="43"/>
        </w:numPr>
        <w:ind w:left="993"/>
        <w:jc w:val="both"/>
        <w:rPr>
          <w:sz w:val="20"/>
          <w:szCs w:val="20"/>
          <w:lang w:val="fr-FR"/>
        </w:rPr>
      </w:pPr>
      <w:r w:rsidRPr="00D35FD9">
        <w:rPr>
          <w:sz w:val="20"/>
          <w:szCs w:val="20"/>
          <w:lang w:val="fr-FR"/>
        </w:rPr>
        <w:t>elle doit débuter à l’heure prévue, sauf si le terrain est occupé par une rencontre officielle de volley-ball ;</w:t>
      </w:r>
    </w:p>
    <w:p w:rsidR="00D35FD9" w:rsidRPr="00D35FD9" w:rsidRDefault="00D35FD9" w:rsidP="00AD00E5">
      <w:pPr>
        <w:numPr>
          <w:ilvl w:val="3"/>
          <w:numId w:val="43"/>
        </w:numPr>
        <w:ind w:left="1560"/>
        <w:jc w:val="both"/>
        <w:rPr>
          <w:sz w:val="20"/>
          <w:szCs w:val="20"/>
          <w:lang w:val="fr-FR"/>
        </w:rPr>
      </w:pPr>
      <w:r w:rsidRPr="00D35FD9">
        <w:rPr>
          <w:sz w:val="20"/>
          <w:szCs w:val="20"/>
          <w:lang w:val="fr-FR"/>
        </w:rPr>
        <w:t>si elle peut débuter dans les 15 minutes qui suivent l'heure prévue, l'équipe responsable du retard perd le premier set 0/25 et se voit infliger l'amende prévue ; les deux autres sets doivent être joués intégralement.</w:t>
      </w:r>
    </w:p>
    <w:p w:rsidR="00D35FD9" w:rsidRPr="00D35FD9" w:rsidRDefault="00D35FD9" w:rsidP="00AD00E5">
      <w:pPr>
        <w:numPr>
          <w:ilvl w:val="3"/>
          <w:numId w:val="43"/>
        </w:numPr>
        <w:ind w:left="1560"/>
        <w:jc w:val="both"/>
        <w:rPr>
          <w:sz w:val="20"/>
          <w:szCs w:val="20"/>
          <w:lang w:val="fr-FR"/>
        </w:rPr>
      </w:pPr>
      <w:r w:rsidRPr="00D35FD9">
        <w:rPr>
          <w:sz w:val="20"/>
          <w:szCs w:val="20"/>
          <w:lang w:val="fr-FR"/>
        </w:rPr>
        <w:t>si elle ne peut débuter 15 minutes après l'heure prévue, l'équipe responsable se voit infliger le forfait non prévenu et l'amende prévue est appliquée.</w:t>
      </w:r>
    </w:p>
    <w:p w:rsidR="00D35FD9" w:rsidRDefault="00D35FD9" w:rsidP="00AD00E5">
      <w:pPr>
        <w:numPr>
          <w:ilvl w:val="2"/>
          <w:numId w:val="43"/>
        </w:numPr>
        <w:ind w:left="993"/>
        <w:jc w:val="both"/>
        <w:rPr>
          <w:sz w:val="20"/>
          <w:szCs w:val="20"/>
          <w:lang w:val="fr-FR"/>
        </w:rPr>
      </w:pPr>
      <w:r w:rsidRPr="00D35FD9">
        <w:rPr>
          <w:sz w:val="20"/>
          <w:szCs w:val="20"/>
          <w:lang w:val="fr-FR"/>
        </w:rPr>
        <w:t>elle est arbitrée par une personne affiliée à la FVWB désignée par le club visité ;</w:t>
      </w:r>
    </w:p>
    <w:p w:rsidR="00AD00E5" w:rsidRDefault="00AD00E5" w:rsidP="00AD00E5">
      <w:pPr>
        <w:numPr>
          <w:ilvl w:val="2"/>
          <w:numId w:val="43"/>
        </w:numPr>
        <w:ind w:left="993"/>
        <w:jc w:val="both"/>
        <w:rPr>
          <w:sz w:val="20"/>
          <w:szCs w:val="20"/>
          <w:lang w:val="fr-FR"/>
        </w:rPr>
      </w:pPr>
      <w:r w:rsidRPr="00D35FD9">
        <w:rPr>
          <w:sz w:val="20"/>
          <w:szCs w:val="20"/>
          <w:lang w:val="fr-FR"/>
        </w:rPr>
        <w:t>elle nécessite une feuille spécifique, établie par la CPC, reprenant le score de la rencontre ainsi que le nom des deux équipes et la liste des joueurs et coach, et à envoyer à la CP</w:t>
      </w:r>
      <w:r>
        <w:rPr>
          <w:sz w:val="20"/>
          <w:szCs w:val="20"/>
          <w:lang w:val="fr-FR"/>
        </w:rPr>
        <w:t>C.</w:t>
      </w:r>
    </w:p>
    <w:bookmarkEnd w:id="4"/>
    <w:p w:rsidR="00D35FD9" w:rsidRDefault="00D35FD9" w:rsidP="00F92723">
      <w:pPr>
        <w:jc w:val="both"/>
        <w:rPr>
          <w:sz w:val="20"/>
          <w:szCs w:val="20"/>
          <w:lang w:val="fr-BE"/>
        </w:rPr>
      </w:pPr>
    </w:p>
    <w:p w:rsidR="00E1135C" w:rsidRDefault="00E1135C" w:rsidP="00F92723">
      <w:pPr>
        <w:jc w:val="both"/>
        <w:rPr>
          <w:sz w:val="20"/>
          <w:szCs w:val="20"/>
          <w:lang w:val="fr-BE"/>
        </w:rPr>
      </w:pPr>
    </w:p>
    <w:p w:rsidR="00E1135C" w:rsidRDefault="00E1135C" w:rsidP="00F92723">
      <w:pPr>
        <w:jc w:val="both"/>
        <w:rPr>
          <w:sz w:val="20"/>
          <w:szCs w:val="20"/>
          <w:lang w:val="fr-BE"/>
        </w:rPr>
      </w:pPr>
    </w:p>
    <w:p w:rsidR="00E1135C" w:rsidRDefault="00E1135C" w:rsidP="00F92723">
      <w:pPr>
        <w:jc w:val="both"/>
        <w:rPr>
          <w:sz w:val="20"/>
          <w:szCs w:val="20"/>
          <w:lang w:val="fr-BE"/>
        </w:rPr>
      </w:pPr>
    </w:p>
    <w:p w:rsidR="00AD00E5" w:rsidRDefault="00AD00E5" w:rsidP="00AD00E5">
      <w:pPr>
        <w:jc w:val="both"/>
        <w:rPr>
          <w:sz w:val="20"/>
          <w:szCs w:val="20"/>
          <w:lang w:val="fr-BE"/>
        </w:rPr>
      </w:pPr>
      <w:r w:rsidRPr="00AD00E5">
        <w:rPr>
          <w:b/>
          <w:sz w:val="20"/>
          <w:szCs w:val="20"/>
          <w:lang w:val="fr-BE"/>
        </w:rPr>
        <w:t>Nouvel article</w:t>
      </w:r>
      <w:r>
        <w:rPr>
          <w:sz w:val="20"/>
          <w:szCs w:val="20"/>
          <w:lang w:val="fr-BE"/>
        </w:rPr>
        <w:t> :</w:t>
      </w:r>
    </w:p>
    <w:p w:rsidR="00AD00E5" w:rsidRPr="00AD00E5" w:rsidRDefault="00AD00E5" w:rsidP="00AD00E5">
      <w:pPr>
        <w:jc w:val="both"/>
        <w:rPr>
          <w:sz w:val="20"/>
          <w:szCs w:val="20"/>
          <w:lang w:val="fr-FR"/>
        </w:rPr>
      </w:pPr>
      <w:r>
        <w:rPr>
          <w:sz w:val="20"/>
          <w:szCs w:val="20"/>
          <w:lang w:val="fr-FR"/>
        </w:rPr>
        <w:t xml:space="preserve">22.4. </w:t>
      </w:r>
      <w:r w:rsidRPr="00AD00E5">
        <w:rPr>
          <w:sz w:val="20"/>
          <w:szCs w:val="20"/>
          <w:lang w:val="fr-FR"/>
        </w:rPr>
        <w:t>L’organisation de la rencontre de réserves est la suivante :</w:t>
      </w:r>
    </w:p>
    <w:p w:rsidR="00AD00E5" w:rsidRPr="00D35FD9" w:rsidRDefault="00AD00E5" w:rsidP="00AD00E5">
      <w:pPr>
        <w:numPr>
          <w:ilvl w:val="2"/>
          <w:numId w:val="43"/>
        </w:numPr>
        <w:ind w:left="993"/>
        <w:jc w:val="both"/>
        <w:rPr>
          <w:sz w:val="20"/>
          <w:szCs w:val="20"/>
          <w:lang w:val="fr-FR"/>
        </w:rPr>
      </w:pPr>
      <w:r w:rsidRPr="00D35FD9">
        <w:rPr>
          <w:sz w:val="20"/>
          <w:szCs w:val="20"/>
          <w:lang w:val="fr-FR"/>
        </w:rPr>
        <w:t>elle se joue en trois sets ; les 2 premiers sets en 25 points</w:t>
      </w:r>
      <w:r>
        <w:rPr>
          <w:sz w:val="20"/>
          <w:szCs w:val="20"/>
          <w:lang w:val="fr-FR"/>
        </w:rPr>
        <w:t xml:space="preserve"> </w:t>
      </w:r>
      <w:r w:rsidRPr="00AD00E5">
        <w:rPr>
          <w:sz w:val="20"/>
          <w:szCs w:val="20"/>
          <w:highlight w:val="green"/>
          <w:lang w:val="fr-FR"/>
        </w:rPr>
        <w:t>sans point d’écart</w:t>
      </w:r>
      <w:r w:rsidRPr="00D35FD9">
        <w:rPr>
          <w:sz w:val="20"/>
          <w:szCs w:val="20"/>
          <w:lang w:val="fr-FR"/>
        </w:rPr>
        <w:t>, le 3ème set en 15 points</w:t>
      </w:r>
      <w:r>
        <w:rPr>
          <w:sz w:val="20"/>
          <w:szCs w:val="20"/>
          <w:lang w:val="fr-FR"/>
        </w:rPr>
        <w:t xml:space="preserve"> </w:t>
      </w:r>
      <w:r w:rsidRPr="00AD00E5">
        <w:rPr>
          <w:sz w:val="20"/>
          <w:szCs w:val="20"/>
          <w:highlight w:val="green"/>
          <w:lang w:val="fr-FR"/>
        </w:rPr>
        <w:t>sans point d’écart</w:t>
      </w:r>
      <w:r w:rsidRPr="00D35FD9">
        <w:rPr>
          <w:sz w:val="20"/>
          <w:szCs w:val="20"/>
          <w:lang w:val="fr-FR"/>
        </w:rPr>
        <w:t xml:space="preserve"> ; il n’y a pas de </w:t>
      </w:r>
      <w:proofErr w:type="spellStart"/>
      <w:r w:rsidRPr="00D35FD9">
        <w:rPr>
          <w:sz w:val="20"/>
          <w:szCs w:val="20"/>
          <w:lang w:val="fr-FR"/>
        </w:rPr>
        <w:t>toss</w:t>
      </w:r>
      <w:proofErr w:type="spellEnd"/>
      <w:r w:rsidRPr="00D35FD9">
        <w:rPr>
          <w:sz w:val="20"/>
          <w:szCs w:val="20"/>
          <w:lang w:val="fr-FR"/>
        </w:rPr>
        <w:t xml:space="preserve"> entre les 2</w:t>
      </w:r>
      <w:r w:rsidRPr="00D35FD9">
        <w:rPr>
          <w:sz w:val="20"/>
          <w:szCs w:val="20"/>
          <w:vertAlign w:val="superscript"/>
          <w:lang w:val="fr-FR"/>
        </w:rPr>
        <w:t>ème</w:t>
      </w:r>
      <w:r w:rsidRPr="00D35FD9">
        <w:rPr>
          <w:sz w:val="20"/>
          <w:szCs w:val="20"/>
          <w:lang w:val="fr-FR"/>
        </w:rPr>
        <w:t xml:space="preserve"> et 3</w:t>
      </w:r>
      <w:r w:rsidRPr="00D35FD9">
        <w:rPr>
          <w:sz w:val="20"/>
          <w:szCs w:val="20"/>
          <w:vertAlign w:val="superscript"/>
          <w:lang w:val="fr-FR"/>
        </w:rPr>
        <w:t>ème</w:t>
      </w:r>
      <w:r w:rsidRPr="00D35FD9">
        <w:rPr>
          <w:sz w:val="20"/>
          <w:szCs w:val="20"/>
          <w:lang w:val="fr-FR"/>
        </w:rPr>
        <w:t xml:space="preserve"> sets des réserves ; il est octroyé 1 point par set gagné.</w:t>
      </w:r>
    </w:p>
    <w:p w:rsidR="00AD00E5" w:rsidRPr="00D35FD9" w:rsidRDefault="00AD00E5" w:rsidP="00AD00E5">
      <w:pPr>
        <w:numPr>
          <w:ilvl w:val="2"/>
          <w:numId w:val="43"/>
        </w:numPr>
        <w:ind w:left="993"/>
        <w:jc w:val="both"/>
        <w:rPr>
          <w:sz w:val="20"/>
          <w:szCs w:val="20"/>
          <w:lang w:val="fr-FR"/>
        </w:rPr>
      </w:pPr>
      <w:r w:rsidRPr="00D35FD9">
        <w:rPr>
          <w:sz w:val="20"/>
          <w:szCs w:val="20"/>
          <w:lang w:val="fr-FR"/>
        </w:rPr>
        <w:t>elle n'entraîne ni montée ni descente.</w:t>
      </w:r>
    </w:p>
    <w:p w:rsidR="00AD00E5" w:rsidRPr="00D35FD9" w:rsidRDefault="00AD00E5" w:rsidP="00AD00E5">
      <w:pPr>
        <w:numPr>
          <w:ilvl w:val="2"/>
          <w:numId w:val="43"/>
        </w:numPr>
        <w:ind w:left="993"/>
        <w:jc w:val="both"/>
        <w:rPr>
          <w:sz w:val="20"/>
          <w:szCs w:val="20"/>
          <w:lang w:val="fr-FR"/>
        </w:rPr>
      </w:pPr>
      <w:r w:rsidRPr="00D35FD9">
        <w:rPr>
          <w:sz w:val="20"/>
          <w:szCs w:val="20"/>
          <w:lang w:val="fr-FR"/>
        </w:rPr>
        <w:t>elle doit débuter à l’heure prévue, sauf si le terrain est occupé par une rencontre officielle de volley-ball ;</w:t>
      </w:r>
    </w:p>
    <w:p w:rsidR="00AD00E5" w:rsidRPr="00D35FD9" w:rsidRDefault="00AD00E5" w:rsidP="00AD00E5">
      <w:pPr>
        <w:numPr>
          <w:ilvl w:val="3"/>
          <w:numId w:val="43"/>
        </w:numPr>
        <w:ind w:left="1560"/>
        <w:jc w:val="both"/>
        <w:rPr>
          <w:sz w:val="20"/>
          <w:szCs w:val="20"/>
          <w:lang w:val="fr-FR"/>
        </w:rPr>
      </w:pPr>
      <w:r w:rsidRPr="00D35FD9">
        <w:rPr>
          <w:sz w:val="20"/>
          <w:szCs w:val="20"/>
          <w:lang w:val="fr-FR"/>
        </w:rPr>
        <w:t>si elle peut débuter dans les 15 minutes qui suivent l'heure prévue, l'équipe responsable du retard perd le premier set 0/25 et se voit infliger l'amende prévue ; les deux autres sets doivent être joués intégralement.</w:t>
      </w:r>
    </w:p>
    <w:p w:rsidR="00AD00E5" w:rsidRPr="00D35FD9" w:rsidRDefault="00AD00E5" w:rsidP="00AD00E5">
      <w:pPr>
        <w:numPr>
          <w:ilvl w:val="3"/>
          <w:numId w:val="43"/>
        </w:numPr>
        <w:ind w:left="1560"/>
        <w:jc w:val="both"/>
        <w:rPr>
          <w:sz w:val="20"/>
          <w:szCs w:val="20"/>
          <w:lang w:val="fr-FR"/>
        </w:rPr>
      </w:pPr>
      <w:r w:rsidRPr="00D35FD9">
        <w:rPr>
          <w:sz w:val="20"/>
          <w:szCs w:val="20"/>
          <w:lang w:val="fr-FR"/>
        </w:rPr>
        <w:t>si elle ne peut débuter 15 minutes après l'heure prévue, l'équipe responsable se voit infliger le forfait non prévenu et l'amende prévue est appliquée.</w:t>
      </w:r>
    </w:p>
    <w:p w:rsidR="00AD00E5" w:rsidRDefault="00AD00E5" w:rsidP="00AD00E5">
      <w:pPr>
        <w:numPr>
          <w:ilvl w:val="2"/>
          <w:numId w:val="43"/>
        </w:numPr>
        <w:ind w:left="993"/>
        <w:jc w:val="both"/>
        <w:rPr>
          <w:sz w:val="20"/>
          <w:szCs w:val="20"/>
          <w:lang w:val="fr-FR"/>
        </w:rPr>
      </w:pPr>
      <w:r w:rsidRPr="00D35FD9">
        <w:rPr>
          <w:sz w:val="20"/>
          <w:szCs w:val="20"/>
          <w:lang w:val="fr-FR"/>
        </w:rPr>
        <w:t>elle est arbitrée par une personne affiliée à la FVWB désignée par le club visité ;</w:t>
      </w:r>
    </w:p>
    <w:p w:rsidR="00AD00E5" w:rsidRDefault="00AD00E5" w:rsidP="00AD00E5">
      <w:pPr>
        <w:numPr>
          <w:ilvl w:val="2"/>
          <w:numId w:val="43"/>
        </w:numPr>
        <w:ind w:left="993"/>
        <w:jc w:val="both"/>
        <w:rPr>
          <w:sz w:val="20"/>
          <w:szCs w:val="20"/>
          <w:lang w:val="fr-FR"/>
        </w:rPr>
      </w:pPr>
      <w:r w:rsidRPr="00D35FD9">
        <w:rPr>
          <w:sz w:val="20"/>
          <w:szCs w:val="20"/>
          <w:lang w:val="fr-FR"/>
        </w:rPr>
        <w:t>elle nécessite une feuille spécifique, établie par la CPC, reprenant le score de la rencontre ainsi que le nom des deux équipes et la liste des joueurs et coach, et à envoyer à la CP</w:t>
      </w:r>
      <w:r>
        <w:rPr>
          <w:sz w:val="20"/>
          <w:szCs w:val="20"/>
          <w:lang w:val="fr-FR"/>
        </w:rPr>
        <w:t>C.</w:t>
      </w:r>
    </w:p>
    <w:p w:rsidR="00D35FD9" w:rsidRPr="000A669A" w:rsidRDefault="00D35FD9" w:rsidP="00D35FD9">
      <w:pPr>
        <w:jc w:val="both"/>
        <w:rPr>
          <w:sz w:val="20"/>
          <w:szCs w:val="20"/>
          <w:lang w:val="fr-BE"/>
        </w:rPr>
      </w:pPr>
    </w:p>
    <w:p w:rsidR="00D35FD9" w:rsidRPr="00EC4F28" w:rsidRDefault="00D35FD9" w:rsidP="00D35FD9">
      <w:pPr>
        <w:pBdr>
          <w:bottom w:val="single" w:sz="6" w:space="1" w:color="auto"/>
        </w:pBdr>
        <w:jc w:val="both"/>
        <w:rPr>
          <w:sz w:val="20"/>
          <w:szCs w:val="20"/>
          <w:lang w:val="fr-BE"/>
        </w:rPr>
      </w:pPr>
    </w:p>
    <w:p w:rsidR="00D35FD9" w:rsidRDefault="00D35FD9" w:rsidP="00D35FD9">
      <w:pPr>
        <w:jc w:val="both"/>
        <w:rPr>
          <w:sz w:val="20"/>
          <w:szCs w:val="20"/>
          <w:lang w:val="fr-BE"/>
        </w:rPr>
      </w:pPr>
    </w:p>
    <w:p w:rsidR="00F949AF" w:rsidRDefault="00F949AF" w:rsidP="00EC4F28">
      <w:pPr>
        <w:jc w:val="both"/>
        <w:rPr>
          <w:sz w:val="20"/>
          <w:szCs w:val="20"/>
          <w:lang w:val="fr-BE"/>
        </w:rPr>
      </w:pPr>
    </w:p>
    <w:p w:rsidR="00E1135C" w:rsidRDefault="00E1135C" w:rsidP="00EC4F28">
      <w:pPr>
        <w:jc w:val="both"/>
        <w:rPr>
          <w:sz w:val="20"/>
          <w:szCs w:val="20"/>
          <w:lang w:val="fr-BE"/>
        </w:rPr>
      </w:pPr>
    </w:p>
    <w:p w:rsidR="00BD3600" w:rsidRDefault="00BD3600" w:rsidP="00EC4F28">
      <w:pPr>
        <w:jc w:val="both"/>
        <w:rPr>
          <w:sz w:val="20"/>
          <w:szCs w:val="20"/>
          <w:lang w:val="fr-BE"/>
        </w:rPr>
      </w:pPr>
      <w:r>
        <w:rPr>
          <w:sz w:val="20"/>
          <w:szCs w:val="20"/>
          <w:lang w:val="fr-BE"/>
        </w:rPr>
        <w:t xml:space="preserve">Fait à Court-Saint-Etienne le </w:t>
      </w:r>
      <w:r w:rsidR="00AD00E5">
        <w:rPr>
          <w:sz w:val="20"/>
          <w:szCs w:val="20"/>
          <w:lang w:val="fr-BE"/>
        </w:rPr>
        <w:t>25</w:t>
      </w:r>
      <w:r>
        <w:rPr>
          <w:sz w:val="20"/>
          <w:szCs w:val="20"/>
          <w:lang w:val="fr-BE"/>
        </w:rPr>
        <w:t xml:space="preserve"> mars 2018</w:t>
      </w:r>
    </w:p>
    <w:p w:rsidR="00BD3600" w:rsidRDefault="00BD3600" w:rsidP="00EC4F28">
      <w:pPr>
        <w:jc w:val="both"/>
        <w:rPr>
          <w:sz w:val="20"/>
          <w:szCs w:val="20"/>
          <w:lang w:val="fr-BE"/>
        </w:rPr>
      </w:pPr>
    </w:p>
    <w:p w:rsidR="00BD3600" w:rsidRDefault="00BD3600" w:rsidP="00EC4F28">
      <w:pPr>
        <w:jc w:val="both"/>
        <w:rPr>
          <w:sz w:val="20"/>
          <w:szCs w:val="20"/>
          <w:lang w:val="fr-BE"/>
        </w:rPr>
      </w:pPr>
      <w:r>
        <w:rPr>
          <w:sz w:val="20"/>
          <w:szCs w:val="20"/>
          <w:lang w:val="fr-BE"/>
        </w:rPr>
        <w:t>Frédérick Vandenbemden</w:t>
      </w:r>
    </w:p>
    <w:p w:rsidR="00BD3600" w:rsidRDefault="00BD3600" w:rsidP="00EC4F28">
      <w:pPr>
        <w:jc w:val="both"/>
        <w:rPr>
          <w:sz w:val="20"/>
          <w:szCs w:val="20"/>
          <w:lang w:val="fr-BE"/>
        </w:rPr>
      </w:pPr>
      <w:r>
        <w:rPr>
          <w:sz w:val="20"/>
          <w:szCs w:val="20"/>
          <w:lang w:val="fr-BE"/>
        </w:rPr>
        <w:t>Licence 110445</w:t>
      </w:r>
    </w:p>
    <w:sectPr w:rsidR="00BD3600" w:rsidSect="00B76A71">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DF7" w:rsidRDefault="00640DF7" w:rsidP="00B76A71">
      <w:r>
        <w:separator/>
      </w:r>
    </w:p>
  </w:endnote>
  <w:endnote w:type="continuationSeparator" w:id="0">
    <w:p w:rsidR="00640DF7" w:rsidRDefault="00640DF7" w:rsidP="00B76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840544"/>
      <w:docPartObj>
        <w:docPartGallery w:val="Page Numbers (Bottom of Page)"/>
        <w:docPartUnique/>
      </w:docPartObj>
    </w:sdtPr>
    <w:sdtEndPr>
      <w:rPr>
        <w:sz w:val="20"/>
        <w:szCs w:val="20"/>
      </w:rPr>
    </w:sdtEndPr>
    <w:sdtContent>
      <w:p w:rsidR="00D35FD9" w:rsidRPr="00B76A71" w:rsidRDefault="00875404">
        <w:pPr>
          <w:pStyle w:val="Pieddepage"/>
          <w:jc w:val="right"/>
          <w:rPr>
            <w:sz w:val="20"/>
            <w:szCs w:val="20"/>
          </w:rPr>
        </w:pPr>
        <w:r w:rsidRPr="00B76A71">
          <w:rPr>
            <w:sz w:val="20"/>
            <w:szCs w:val="20"/>
          </w:rPr>
          <w:fldChar w:fldCharType="begin"/>
        </w:r>
        <w:r w:rsidR="00D35FD9" w:rsidRPr="00B76A71">
          <w:rPr>
            <w:sz w:val="20"/>
            <w:szCs w:val="20"/>
          </w:rPr>
          <w:instrText>PAGE   \* MERGEFORMAT</w:instrText>
        </w:r>
        <w:r w:rsidRPr="00B76A71">
          <w:rPr>
            <w:sz w:val="20"/>
            <w:szCs w:val="20"/>
          </w:rPr>
          <w:fldChar w:fldCharType="separate"/>
        </w:r>
        <w:r w:rsidR="00E87DC6" w:rsidRPr="00E87DC6">
          <w:rPr>
            <w:noProof/>
            <w:sz w:val="20"/>
            <w:szCs w:val="20"/>
            <w:lang w:val="fr-FR"/>
          </w:rPr>
          <w:t>4</w:t>
        </w:r>
        <w:r w:rsidRPr="00B76A71">
          <w:rPr>
            <w:sz w:val="20"/>
            <w:szCs w:val="20"/>
          </w:rPr>
          <w:fldChar w:fldCharType="end"/>
        </w:r>
      </w:p>
    </w:sdtContent>
  </w:sdt>
  <w:p w:rsidR="00D35FD9" w:rsidRDefault="00D35F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DF7" w:rsidRDefault="00640DF7" w:rsidP="00B76A71">
      <w:r>
        <w:separator/>
      </w:r>
    </w:p>
  </w:footnote>
  <w:footnote w:type="continuationSeparator" w:id="0">
    <w:p w:rsidR="00640DF7" w:rsidRDefault="00640DF7" w:rsidP="00B76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9D9"/>
    <w:multiLevelType w:val="multilevel"/>
    <w:tmpl w:val="BEA69504"/>
    <w:lvl w:ilvl="0">
      <w:start w:val="19"/>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960" w:hanging="36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1920" w:hanging="720"/>
      </w:pPr>
      <w:rPr>
        <w:rFonts w:hint="default"/>
      </w:rPr>
    </w:lvl>
    <w:lvl w:ilvl="5">
      <w:start w:val="1"/>
      <w:numFmt w:val="decimal"/>
      <w:lvlText w:val="%1.%2.%3.%4.%5.%6."/>
      <w:lvlJc w:val="left"/>
      <w:pPr>
        <w:ind w:left="2220" w:hanging="72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180" w:hanging="1080"/>
      </w:pPr>
      <w:rPr>
        <w:rFonts w:hint="default"/>
      </w:rPr>
    </w:lvl>
    <w:lvl w:ilvl="8">
      <w:start w:val="1"/>
      <w:numFmt w:val="decimal"/>
      <w:lvlText w:val="%1.%2.%3.%4.%5.%6.%7.%8.%9."/>
      <w:lvlJc w:val="left"/>
      <w:pPr>
        <w:ind w:left="3480" w:hanging="1080"/>
      </w:pPr>
      <w:rPr>
        <w:rFonts w:hint="default"/>
      </w:rPr>
    </w:lvl>
  </w:abstractNum>
  <w:abstractNum w:abstractNumId="1">
    <w:nsid w:val="03AE6114"/>
    <w:multiLevelType w:val="multilevel"/>
    <w:tmpl w:val="1B501D6E"/>
    <w:lvl w:ilvl="0">
      <w:start w:val="19"/>
      <w:numFmt w:val="decimal"/>
      <w:lvlText w:val="%1."/>
      <w:lvlJc w:val="left"/>
      <w:pPr>
        <w:ind w:left="576" w:hanging="576"/>
      </w:pPr>
      <w:rPr>
        <w:rFonts w:hint="default"/>
      </w:rPr>
    </w:lvl>
    <w:lvl w:ilvl="1">
      <w:start w:val="2"/>
      <w:numFmt w:val="decimal"/>
      <w:lvlText w:val="%1.%2."/>
      <w:lvlJc w:val="left"/>
      <w:pPr>
        <w:ind w:left="1085" w:hanging="576"/>
      </w:pPr>
      <w:rPr>
        <w:rFonts w:hint="default"/>
      </w:rPr>
    </w:lvl>
    <w:lvl w:ilvl="2">
      <w:start w:val="1"/>
      <w:numFmt w:val="decimal"/>
      <w:lvlText w:val="%1.%2.%3."/>
      <w:lvlJc w:val="left"/>
      <w:pPr>
        <w:ind w:left="173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134" w:hanging="108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512" w:hanging="1440"/>
      </w:pPr>
      <w:rPr>
        <w:rFonts w:hint="default"/>
      </w:rPr>
    </w:lvl>
  </w:abstractNum>
  <w:abstractNum w:abstractNumId="2">
    <w:nsid w:val="04613313"/>
    <w:multiLevelType w:val="hybridMultilevel"/>
    <w:tmpl w:val="4EBCD0E2"/>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3">
    <w:nsid w:val="05D024E2"/>
    <w:multiLevelType w:val="hybridMultilevel"/>
    <w:tmpl w:val="6A745BBC"/>
    <w:lvl w:ilvl="0" w:tplc="080C0001">
      <w:start w:val="1"/>
      <w:numFmt w:val="bullet"/>
      <w:lvlText w:val=""/>
      <w:lvlJc w:val="left"/>
      <w:pPr>
        <w:ind w:left="2747" w:hanging="360"/>
      </w:pPr>
      <w:rPr>
        <w:rFonts w:ascii="Symbol" w:hAnsi="Symbol" w:hint="default"/>
      </w:rPr>
    </w:lvl>
    <w:lvl w:ilvl="1" w:tplc="040C0003" w:tentative="1">
      <w:start w:val="1"/>
      <w:numFmt w:val="bullet"/>
      <w:lvlText w:val="o"/>
      <w:lvlJc w:val="left"/>
      <w:pPr>
        <w:ind w:left="3467" w:hanging="360"/>
      </w:pPr>
      <w:rPr>
        <w:rFonts w:ascii="Courier New" w:hAnsi="Courier New" w:cs="Courier New" w:hint="default"/>
      </w:rPr>
    </w:lvl>
    <w:lvl w:ilvl="2" w:tplc="040C0005" w:tentative="1">
      <w:start w:val="1"/>
      <w:numFmt w:val="bullet"/>
      <w:lvlText w:val=""/>
      <w:lvlJc w:val="left"/>
      <w:pPr>
        <w:ind w:left="4187" w:hanging="360"/>
      </w:pPr>
      <w:rPr>
        <w:rFonts w:ascii="Wingdings" w:hAnsi="Wingdings" w:hint="default"/>
      </w:rPr>
    </w:lvl>
    <w:lvl w:ilvl="3" w:tplc="040C0001" w:tentative="1">
      <w:start w:val="1"/>
      <w:numFmt w:val="bullet"/>
      <w:lvlText w:val=""/>
      <w:lvlJc w:val="left"/>
      <w:pPr>
        <w:ind w:left="4907" w:hanging="360"/>
      </w:pPr>
      <w:rPr>
        <w:rFonts w:ascii="Symbol" w:hAnsi="Symbol" w:hint="default"/>
      </w:rPr>
    </w:lvl>
    <w:lvl w:ilvl="4" w:tplc="040C0003" w:tentative="1">
      <w:start w:val="1"/>
      <w:numFmt w:val="bullet"/>
      <w:lvlText w:val="o"/>
      <w:lvlJc w:val="left"/>
      <w:pPr>
        <w:ind w:left="5627" w:hanging="360"/>
      </w:pPr>
      <w:rPr>
        <w:rFonts w:ascii="Courier New" w:hAnsi="Courier New" w:cs="Courier New" w:hint="default"/>
      </w:rPr>
    </w:lvl>
    <w:lvl w:ilvl="5" w:tplc="040C0005" w:tentative="1">
      <w:start w:val="1"/>
      <w:numFmt w:val="bullet"/>
      <w:lvlText w:val=""/>
      <w:lvlJc w:val="left"/>
      <w:pPr>
        <w:ind w:left="6347" w:hanging="360"/>
      </w:pPr>
      <w:rPr>
        <w:rFonts w:ascii="Wingdings" w:hAnsi="Wingdings" w:hint="default"/>
      </w:rPr>
    </w:lvl>
    <w:lvl w:ilvl="6" w:tplc="040C0001" w:tentative="1">
      <w:start w:val="1"/>
      <w:numFmt w:val="bullet"/>
      <w:lvlText w:val=""/>
      <w:lvlJc w:val="left"/>
      <w:pPr>
        <w:ind w:left="7067" w:hanging="360"/>
      </w:pPr>
      <w:rPr>
        <w:rFonts w:ascii="Symbol" w:hAnsi="Symbol" w:hint="default"/>
      </w:rPr>
    </w:lvl>
    <w:lvl w:ilvl="7" w:tplc="040C0003" w:tentative="1">
      <w:start w:val="1"/>
      <w:numFmt w:val="bullet"/>
      <w:lvlText w:val="o"/>
      <w:lvlJc w:val="left"/>
      <w:pPr>
        <w:ind w:left="7787" w:hanging="360"/>
      </w:pPr>
      <w:rPr>
        <w:rFonts w:ascii="Courier New" w:hAnsi="Courier New" w:cs="Courier New" w:hint="default"/>
      </w:rPr>
    </w:lvl>
    <w:lvl w:ilvl="8" w:tplc="040C0005" w:tentative="1">
      <w:start w:val="1"/>
      <w:numFmt w:val="bullet"/>
      <w:lvlText w:val=""/>
      <w:lvlJc w:val="left"/>
      <w:pPr>
        <w:ind w:left="8507" w:hanging="360"/>
      </w:pPr>
      <w:rPr>
        <w:rFonts w:ascii="Wingdings" w:hAnsi="Wingdings" w:hint="default"/>
      </w:rPr>
    </w:lvl>
  </w:abstractNum>
  <w:abstractNum w:abstractNumId="4">
    <w:nsid w:val="085D03F0"/>
    <w:multiLevelType w:val="hybridMultilevel"/>
    <w:tmpl w:val="64B267EA"/>
    <w:lvl w:ilvl="0" w:tplc="040C000F">
      <w:start w:val="2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8DD2A27"/>
    <w:multiLevelType w:val="multilevel"/>
    <w:tmpl w:val="A68E1EF8"/>
    <w:lvl w:ilvl="0">
      <w:start w:val="19"/>
      <w:numFmt w:val="decimal"/>
      <w:lvlText w:val="%1"/>
      <w:lvlJc w:val="left"/>
      <w:pPr>
        <w:ind w:left="1740" w:hanging="721"/>
      </w:pPr>
      <w:rPr>
        <w:rFonts w:hint="default"/>
      </w:rPr>
    </w:lvl>
    <w:lvl w:ilvl="1">
      <w:start w:val="2"/>
      <w:numFmt w:val="decimal"/>
      <w:lvlText w:val="%1.%2"/>
      <w:lvlJc w:val="left"/>
      <w:pPr>
        <w:ind w:left="1740" w:hanging="721"/>
      </w:pPr>
      <w:rPr>
        <w:rFonts w:hint="default"/>
      </w:rPr>
    </w:lvl>
    <w:lvl w:ilvl="2">
      <w:start w:val="1"/>
      <w:numFmt w:val="decimal"/>
      <w:lvlText w:val="%1.%2.%3."/>
      <w:lvlJc w:val="left"/>
      <w:pPr>
        <w:ind w:left="1740" w:hanging="721"/>
      </w:pPr>
      <w:rPr>
        <w:rFonts w:ascii="Arial" w:eastAsia="Arial" w:hAnsi="Arial" w:cs="Arial" w:hint="default"/>
        <w:spacing w:val="-1"/>
        <w:w w:val="100"/>
        <w:sz w:val="16"/>
        <w:szCs w:val="16"/>
      </w:rPr>
    </w:lvl>
    <w:lvl w:ilvl="3">
      <w:numFmt w:val="bullet"/>
      <w:lvlText w:val="•"/>
      <w:lvlJc w:val="left"/>
      <w:pPr>
        <w:ind w:left="4483" w:hanging="721"/>
      </w:pPr>
      <w:rPr>
        <w:rFonts w:hint="default"/>
      </w:rPr>
    </w:lvl>
    <w:lvl w:ilvl="4">
      <w:numFmt w:val="bullet"/>
      <w:lvlText w:val="•"/>
      <w:lvlJc w:val="left"/>
      <w:pPr>
        <w:ind w:left="5398" w:hanging="721"/>
      </w:pPr>
      <w:rPr>
        <w:rFonts w:hint="default"/>
      </w:rPr>
    </w:lvl>
    <w:lvl w:ilvl="5">
      <w:numFmt w:val="bullet"/>
      <w:lvlText w:val="•"/>
      <w:lvlJc w:val="left"/>
      <w:pPr>
        <w:ind w:left="6313" w:hanging="721"/>
      </w:pPr>
      <w:rPr>
        <w:rFonts w:hint="default"/>
      </w:rPr>
    </w:lvl>
    <w:lvl w:ilvl="6">
      <w:numFmt w:val="bullet"/>
      <w:lvlText w:val="•"/>
      <w:lvlJc w:val="left"/>
      <w:pPr>
        <w:ind w:left="7227" w:hanging="721"/>
      </w:pPr>
      <w:rPr>
        <w:rFonts w:hint="default"/>
      </w:rPr>
    </w:lvl>
    <w:lvl w:ilvl="7">
      <w:numFmt w:val="bullet"/>
      <w:lvlText w:val="•"/>
      <w:lvlJc w:val="left"/>
      <w:pPr>
        <w:ind w:left="8142" w:hanging="721"/>
      </w:pPr>
      <w:rPr>
        <w:rFonts w:hint="default"/>
      </w:rPr>
    </w:lvl>
    <w:lvl w:ilvl="8">
      <w:numFmt w:val="bullet"/>
      <w:lvlText w:val="•"/>
      <w:lvlJc w:val="left"/>
      <w:pPr>
        <w:ind w:left="9057" w:hanging="721"/>
      </w:pPr>
      <w:rPr>
        <w:rFonts w:hint="default"/>
      </w:rPr>
    </w:lvl>
  </w:abstractNum>
  <w:abstractNum w:abstractNumId="6">
    <w:nsid w:val="08F2688E"/>
    <w:multiLevelType w:val="multilevel"/>
    <w:tmpl w:val="8A929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08FC6765"/>
    <w:multiLevelType w:val="multilevel"/>
    <w:tmpl w:val="EA80ED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232"/>
        </w:tabs>
        <w:ind w:left="2232" w:hanging="792"/>
      </w:pPr>
      <w:rPr>
        <w:rFonts w:ascii="Courier New" w:hAnsi="Courier New" w:cs="Courier New"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8FE301E"/>
    <w:multiLevelType w:val="multilevel"/>
    <w:tmpl w:val="463AAE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AD253FD"/>
    <w:multiLevelType w:val="multilevel"/>
    <w:tmpl w:val="D3864BC6"/>
    <w:lvl w:ilvl="0">
      <w:start w:val="27"/>
      <w:numFmt w:val="decimal"/>
      <w:lvlText w:val="%1."/>
      <w:lvlJc w:val="left"/>
      <w:pPr>
        <w:ind w:left="576" w:hanging="576"/>
      </w:pPr>
      <w:rPr>
        <w:rFonts w:hint="default"/>
      </w:rPr>
    </w:lvl>
    <w:lvl w:ilvl="1">
      <w:start w:val="8"/>
      <w:numFmt w:val="decimal"/>
      <w:lvlText w:val="%1.%2."/>
      <w:lvlJc w:val="left"/>
      <w:pPr>
        <w:ind w:left="93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0B6A001D"/>
    <w:multiLevelType w:val="multilevel"/>
    <w:tmpl w:val="EE1C3544"/>
    <w:lvl w:ilvl="0">
      <w:start w:val="1"/>
      <w:numFmt w:val="decimal"/>
      <w:lvlText w:val="%1."/>
      <w:lvlJc w:val="left"/>
      <w:pPr>
        <w:ind w:left="300" w:hanging="289"/>
      </w:pPr>
      <w:rPr>
        <w:rFonts w:ascii="Arial" w:eastAsia="Arial" w:hAnsi="Arial" w:cs="Arial" w:hint="default"/>
        <w:b/>
        <w:bCs/>
        <w:color w:val="FF0000"/>
        <w:spacing w:val="-37"/>
        <w:w w:val="99"/>
        <w:sz w:val="20"/>
        <w:szCs w:val="20"/>
      </w:rPr>
    </w:lvl>
    <w:lvl w:ilvl="1">
      <w:start w:val="1"/>
      <w:numFmt w:val="decimal"/>
      <w:lvlText w:val="%1.%2."/>
      <w:lvlJc w:val="left"/>
      <w:pPr>
        <w:ind w:left="661" w:hanging="361"/>
      </w:pPr>
      <w:rPr>
        <w:rFonts w:ascii="Arial" w:eastAsia="Arial" w:hAnsi="Arial" w:cs="Arial" w:hint="default"/>
        <w:spacing w:val="-1"/>
        <w:w w:val="100"/>
        <w:sz w:val="16"/>
        <w:szCs w:val="16"/>
      </w:rPr>
    </w:lvl>
    <w:lvl w:ilvl="2">
      <w:numFmt w:val="bullet"/>
      <w:lvlText w:val=""/>
      <w:lvlJc w:val="left"/>
      <w:pPr>
        <w:ind w:left="1365" w:hanging="358"/>
      </w:pPr>
      <w:rPr>
        <w:rFonts w:ascii="Symbol" w:eastAsia="Symbol" w:hAnsi="Symbol" w:cs="Symbol" w:hint="default"/>
        <w:w w:val="100"/>
        <w:sz w:val="16"/>
        <w:szCs w:val="16"/>
      </w:rPr>
    </w:lvl>
    <w:lvl w:ilvl="3">
      <w:numFmt w:val="bullet"/>
      <w:lvlText w:val=""/>
      <w:lvlJc w:val="left"/>
      <w:pPr>
        <w:ind w:left="2086" w:hanging="358"/>
      </w:pPr>
      <w:rPr>
        <w:rFonts w:ascii="Symbol" w:eastAsia="Symbol" w:hAnsi="Symbol" w:cs="Symbol" w:hint="default"/>
        <w:w w:val="100"/>
        <w:sz w:val="16"/>
        <w:szCs w:val="16"/>
      </w:rPr>
    </w:lvl>
    <w:lvl w:ilvl="4">
      <w:numFmt w:val="bullet"/>
      <w:lvlText w:val=""/>
      <w:lvlJc w:val="left"/>
      <w:pPr>
        <w:ind w:left="2806" w:hanging="358"/>
      </w:pPr>
      <w:rPr>
        <w:rFonts w:ascii="Symbol" w:eastAsia="Symbol" w:hAnsi="Symbol" w:cs="Symbol" w:hint="default"/>
        <w:w w:val="100"/>
        <w:sz w:val="16"/>
        <w:szCs w:val="16"/>
      </w:rPr>
    </w:lvl>
    <w:lvl w:ilvl="5">
      <w:numFmt w:val="bullet"/>
      <w:lvlText w:val="•"/>
      <w:lvlJc w:val="left"/>
      <w:pPr>
        <w:ind w:left="2800" w:hanging="358"/>
      </w:pPr>
      <w:rPr>
        <w:rFonts w:hint="default"/>
      </w:rPr>
    </w:lvl>
    <w:lvl w:ilvl="6">
      <w:numFmt w:val="bullet"/>
      <w:lvlText w:val="•"/>
      <w:lvlJc w:val="left"/>
      <w:pPr>
        <w:ind w:left="3039" w:hanging="358"/>
      </w:pPr>
      <w:rPr>
        <w:rFonts w:hint="default"/>
      </w:rPr>
    </w:lvl>
    <w:lvl w:ilvl="7">
      <w:numFmt w:val="bullet"/>
      <w:lvlText w:val="•"/>
      <w:lvlJc w:val="left"/>
      <w:pPr>
        <w:ind w:left="3278" w:hanging="358"/>
      </w:pPr>
      <w:rPr>
        <w:rFonts w:hint="default"/>
      </w:rPr>
    </w:lvl>
    <w:lvl w:ilvl="8">
      <w:numFmt w:val="bullet"/>
      <w:lvlText w:val="•"/>
      <w:lvlJc w:val="left"/>
      <w:pPr>
        <w:ind w:left="3517" w:hanging="358"/>
      </w:pPr>
      <w:rPr>
        <w:rFonts w:hint="default"/>
      </w:rPr>
    </w:lvl>
  </w:abstractNum>
  <w:abstractNum w:abstractNumId="11">
    <w:nsid w:val="0B8D5BCE"/>
    <w:multiLevelType w:val="multilevel"/>
    <w:tmpl w:val="7F4AAE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0FBC46A0"/>
    <w:multiLevelType w:val="multilevel"/>
    <w:tmpl w:val="730E5258"/>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FC52036"/>
    <w:multiLevelType w:val="hybridMultilevel"/>
    <w:tmpl w:val="EDBAB4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0FD81366"/>
    <w:multiLevelType w:val="hybridMultilevel"/>
    <w:tmpl w:val="AE5A4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74773E"/>
    <w:multiLevelType w:val="hybridMultilevel"/>
    <w:tmpl w:val="BE58CD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1DB42F6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21DD4E0F"/>
    <w:multiLevelType w:val="multilevel"/>
    <w:tmpl w:val="BE624EDC"/>
    <w:lvl w:ilvl="0">
      <w:start w:val="26"/>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DF011BC"/>
    <w:multiLevelType w:val="multilevel"/>
    <w:tmpl w:val="EE1C3544"/>
    <w:lvl w:ilvl="0">
      <w:start w:val="1"/>
      <w:numFmt w:val="decimal"/>
      <w:lvlText w:val="%1."/>
      <w:lvlJc w:val="left"/>
      <w:pPr>
        <w:ind w:left="300" w:hanging="289"/>
      </w:pPr>
      <w:rPr>
        <w:rFonts w:ascii="Arial" w:eastAsia="Arial" w:hAnsi="Arial" w:cs="Arial" w:hint="default"/>
        <w:b/>
        <w:bCs/>
        <w:color w:val="FF0000"/>
        <w:spacing w:val="-37"/>
        <w:w w:val="99"/>
        <w:sz w:val="20"/>
        <w:szCs w:val="20"/>
      </w:rPr>
    </w:lvl>
    <w:lvl w:ilvl="1">
      <w:start w:val="1"/>
      <w:numFmt w:val="decimal"/>
      <w:lvlText w:val="%1.%2."/>
      <w:lvlJc w:val="left"/>
      <w:pPr>
        <w:ind w:left="661" w:hanging="361"/>
      </w:pPr>
      <w:rPr>
        <w:rFonts w:ascii="Arial" w:eastAsia="Arial" w:hAnsi="Arial" w:cs="Arial" w:hint="default"/>
        <w:spacing w:val="-1"/>
        <w:w w:val="100"/>
        <w:sz w:val="16"/>
        <w:szCs w:val="16"/>
      </w:rPr>
    </w:lvl>
    <w:lvl w:ilvl="2">
      <w:numFmt w:val="bullet"/>
      <w:lvlText w:val=""/>
      <w:lvlJc w:val="left"/>
      <w:pPr>
        <w:ind w:left="1365" w:hanging="358"/>
      </w:pPr>
      <w:rPr>
        <w:rFonts w:ascii="Symbol" w:eastAsia="Symbol" w:hAnsi="Symbol" w:cs="Symbol" w:hint="default"/>
        <w:w w:val="100"/>
        <w:sz w:val="16"/>
        <w:szCs w:val="16"/>
      </w:rPr>
    </w:lvl>
    <w:lvl w:ilvl="3">
      <w:numFmt w:val="bullet"/>
      <w:lvlText w:val=""/>
      <w:lvlJc w:val="left"/>
      <w:pPr>
        <w:ind w:left="2086" w:hanging="358"/>
      </w:pPr>
      <w:rPr>
        <w:rFonts w:ascii="Symbol" w:eastAsia="Symbol" w:hAnsi="Symbol" w:cs="Symbol" w:hint="default"/>
        <w:w w:val="100"/>
        <w:sz w:val="16"/>
        <w:szCs w:val="16"/>
      </w:rPr>
    </w:lvl>
    <w:lvl w:ilvl="4">
      <w:numFmt w:val="bullet"/>
      <w:lvlText w:val=""/>
      <w:lvlJc w:val="left"/>
      <w:pPr>
        <w:ind w:left="2806" w:hanging="358"/>
      </w:pPr>
      <w:rPr>
        <w:rFonts w:ascii="Symbol" w:eastAsia="Symbol" w:hAnsi="Symbol" w:cs="Symbol" w:hint="default"/>
        <w:w w:val="100"/>
        <w:sz w:val="16"/>
        <w:szCs w:val="16"/>
      </w:rPr>
    </w:lvl>
    <w:lvl w:ilvl="5">
      <w:numFmt w:val="bullet"/>
      <w:lvlText w:val="•"/>
      <w:lvlJc w:val="left"/>
      <w:pPr>
        <w:ind w:left="2800" w:hanging="358"/>
      </w:pPr>
      <w:rPr>
        <w:rFonts w:hint="default"/>
      </w:rPr>
    </w:lvl>
    <w:lvl w:ilvl="6">
      <w:numFmt w:val="bullet"/>
      <w:lvlText w:val="•"/>
      <w:lvlJc w:val="left"/>
      <w:pPr>
        <w:ind w:left="3039" w:hanging="358"/>
      </w:pPr>
      <w:rPr>
        <w:rFonts w:hint="default"/>
      </w:rPr>
    </w:lvl>
    <w:lvl w:ilvl="7">
      <w:numFmt w:val="bullet"/>
      <w:lvlText w:val="•"/>
      <w:lvlJc w:val="left"/>
      <w:pPr>
        <w:ind w:left="3278" w:hanging="358"/>
      </w:pPr>
      <w:rPr>
        <w:rFonts w:hint="default"/>
      </w:rPr>
    </w:lvl>
    <w:lvl w:ilvl="8">
      <w:numFmt w:val="bullet"/>
      <w:lvlText w:val="•"/>
      <w:lvlJc w:val="left"/>
      <w:pPr>
        <w:ind w:left="3517" w:hanging="358"/>
      </w:pPr>
      <w:rPr>
        <w:rFonts w:hint="default"/>
      </w:rPr>
    </w:lvl>
  </w:abstractNum>
  <w:abstractNum w:abstractNumId="19">
    <w:nsid w:val="2F8A7330"/>
    <w:multiLevelType w:val="multilevel"/>
    <w:tmpl w:val="3C86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351820A1"/>
    <w:multiLevelType w:val="multilevel"/>
    <w:tmpl w:val="E3328CB0"/>
    <w:lvl w:ilvl="0">
      <w:start w:val="2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9A10A68"/>
    <w:multiLevelType w:val="multilevel"/>
    <w:tmpl w:val="5FBE78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2871AF"/>
    <w:multiLevelType w:val="hybridMultilevel"/>
    <w:tmpl w:val="49B04DD4"/>
    <w:lvl w:ilvl="0" w:tplc="B6B4C4CA">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0C45337"/>
    <w:multiLevelType w:val="hybridMultilevel"/>
    <w:tmpl w:val="64E05D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442C7D3E"/>
    <w:multiLevelType w:val="multilevel"/>
    <w:tmpl w:val="F23ED73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4779377E"/>
    <w:multiLevelType w:val="multilevel"/>
    <w:tmpl w:val="3A6CA5E0"/>
    <w:lvl w:ilvl="0">
      <w:start w:val="27"/>
      <w:numFmt w:val="decimal"/>
      <w:lvlText w:val="%1"/>
      <w:lvlJc w:val="left"/>
      <w:pPr>
        <w:ind w:left="528" w:hanging="528"/>
      </w:pPr>
      <w:rPr>
        <w:rFonts w:hint="default"/>
      </w:rPr>
    </w:lvl>
    <w:lvl w:ilvl="1">
      <w:start w:val="2"/>
      <w:numFmt w:val="decimal"/>
      <w:lvlText w:val="%1.%2"/>
      <w:lvlJc w:val="left"/>
      <w:pPr>
        <w:ind w:left="888" w:hanging="52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48466002"/>
    <w:multiLevelType w:val="hybridMultilevel"/>
    <w:tmpl w:val="F610688C"/>
    <w:lvl w:ilvl="0" w:tplc="878EEA8A">
      <w:start w:val="1"/>
      <w:numFmt w:val="bullet"/>
      <w:lvlText w:val=""/>
      <w:lvlJc w:val="left"/>
      <w:pPr>
        <w:tabs>
          <w:tab w:val="num" w:pos="720"/>
        </w:tabs>
        <w:ind w:left="720" w:hanging="360"/>
      </w:pPr>
      <w:rPr>
        <w:rFonts w:ascii="Symbol" w:hAnsi="Symbol" w:hint="default"/>
        <w:lang w:val="fr-FR"/>
      </w:rPr>
    </w:lvl>
    <w:lvl w:ilvl="1" w:tplc="53763C7A">
      <w:start w:val="1"/>
      <w:numFmt w:val="bullet"/>
      <w:lvlText w:val=""/>
      <w:lvlJc w:val="left"/>
      <w:pPr>
        <w:tabs>
          <w:tab w:val="num" w:pos="1740"/>
        </w:tabs>
        <w:ind w:left="1740" w:hanging="660"/>
      </w:pPr>
      <w:rPr>
        <w:rFonts w:ascii="Symbol" w:hAnsi="Symbol" w:hint="default"/>
        <w:lang w:val="fr-BE"/>
      </w:rPr>
    </w:lvl>
    <w:lvl w:ilvl="2" w:tplc="F03233F8">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FC860E7"/>
    <w:multiLevelType w:val="multilevel"/>
    <w:tmpl w:val="6060CB0A"/>
    <w:lvl w:ilvl="0">
      <w:start w:val="26"/>
      <w:numFmt w:val="decimal"/>
      <w:lvlText w:val="%1"/>
      <w:lvlJc w:val="left"/>
      <w:pPr>
        <w:ind w:left="1524" w:hanging="505"/>
      </w:pPr>
      <w:rPr>
        <w:rFonts w:hint="default"/>
      </w:rPr>
    </w:lvl>
    <w:lvl w:ilvl="1">
      <w:start w:val="2"/>
      <w:numFmt w:val="decimal"/>
      <w:lvlText w:val="%1.%2"/>
      <w:lvlJc w:val="left"/>
      <w:pPr>
        <w:ind w:left="1524" w:hanging="505"/>
      </w:pPr>
      <w:rPr>
        <w:rFonts w:hint="default"/>
      </w:rPr>
    </w:lvl>
    <w:lvl w:ilvl="2">
      <w:start w:val="1"/>
      <w:numFmt w:val="decimal"/>
      <w:lvlText w:val="%1.%2.%3."/>
      <w:lvlJc w:val="left"/>
      <w:pPr>
        <w:ind w:left="1321" w:hanging="505"/>
      </w:pPr>
      <w:rPr>
        <w:rFonts w:ascii="Times New Roman" w:eastAsia="Arial" w:hAnsi="Times New Roman" w:cs="Times New Roman" w:hint="default"/>
        <w:spacing w:val="-1"/>
        <w:w w:val="100"/>
        <w:sz w:val="20"/>
        <w:szCs w:val="20"/>
      </w:rPr>
    </w:lvl>
    <w:lvl w:ilvl="3">
      <w:start w:val="1"/>
      <w:numFmt w:val="decimal"/>
      <w:lvlText w:val="%1.%2.%3.%4."/>
      <w:lvlJc w:val="left"/>
      <w:pPr>
        <w:ind w:left="2027" w:hanging="649"/>
      </w:pPr>
      <w:rPr>
        <w:rFonts w:ascii="Times New Roman" w:eastAsia="Arial" w:hAnsi="Times New Roman" w:cs="Times New Roman" w:hint="default"/>
        <w:spacing w:val="-4"/>
        <w:w w:val="100"/>
        <w:sz w:val="20"/>
        <w:szCs w:val="20"/>
      </w:rPr>
    </w:lvl>
    <w:lvl w:ilvl="4">
      <w:numFmt w:val="bullet"/>
      <w:lvlText w:val=""/>
      <w:lvlJc w:val="left"/>
      <w:pPr>
        <w:ind w:left="2100" w:hanging="361"/>
      </w:pPr>
      <w:rPr>
        <w:rFonts w:ascii="Symbol" w:eastAsia="Symbol" w:hAnsi="Symbol" w:cs="Symbol" w:hint="default"/>
        <w:w w:val="100"/>
        <w:sz w:val="16"/>
        <w:szCs w:val="16"/>
      </w:rPr>
    </w:lvl>
    <w:lvl w:ilvl="5">
      <w:numFmt w:val="bullet"/>
      <w:lvlText w:val="•"/>
      <w:lvlJc w:val="left"/>
      <w:pPr>
        <w:ind w:left="4610" w:hanging="361"/>
      </w:pPr>
      <w:rPr>
        <w:rFonts w:hint="default"/>
      </w:rPr>
    </w:lvl>
    <w:lvl w:ilvl="6">
      <w:numFmt w:val="bullet"/>
      <w:lvlText w:val="•"/>
      <w:lvlJc w:val="left"/>
      <w:pPr>
        <w:ind w:left="5865" w:hanging="361"/>
      </w:pPr>
      <w:rPr>
        <w:rFonts w:hint="default"/>
      </w:rPr>
    </w:lvl>
    <w:lvl w:ilvl="7">
      <w:numFmt w:val="bullet"/>
      <w:lvlText w:val="•"/>
      <w:lvlJc w:val="left"/>
      <w:pPr>
        <w:ind w:left="7120" w:hanging="361"/>
      </w:pPr>
      <w:rPr>
        <w:rFonts w:hint="default"/>
      </w:rPr>
    </w:lvl>
    <w:lvl w:ilvl="8">
      <w:numFmt w:val="bullet"/>
      <w:lvlText w:val="•"/>
      <w:lvlJc w:val="left"/>
      <w:pPr>
        <w:ind w:left="8376" w:hanging="361"/>
      </w:pPr>
      <w:rPr>
        <w:rFonts w:hint="default"/>
      </w:rPr>
    </w:lvl>
  </w:abstractNum>
  <w:abstractNum w:abstractNumId="28">
    <w:nsid w:val="4FF41BBD"/>
    <w:multiLevelType w:val="multilevel"/>
    <w:tmpl w:val="3D94C034"/>
    <w:lvl w:ilvl="0">
      <w:start w:val="26"/>
      <w:numFmt w:val="decimal"/>
      <w:lvlText w:val="%1"/>
      <w:lvlJc w:val="left"/>
      <w:pPr>
        <w:ind w:left="1524" w:hanging="505"/>
      </w:pPr>
      <w:rPr>
        <w:rFonts w:hint="default"/>
      </w:rPr>
    </w:lvl>
    <w:lvl w:ilvl="1">
      <w:start w:val="1"/>
      <w:numFmt w:val="decimal"/>
      <w:lvlText w:val="%1.%2"/>
      <w:lvlJc w:val="left"/>
      <w:pPr>
        <w:ind w:left="1524" w:hanging="505"/>
      </w:pPr>
      <w:rPr>
        <w:rFonts w:hint="default"/>
      </w:rPr>
    </w:lvl>
    <w:lvl w:ilvl="2">
      <w:start w:val="1"/>
      <w:numFmt w:val="decimal"/>
      <w:lvlText w:val="%1.%2.%3."/>
      <w:lvlJc w:val="left"/>
      <w:pPr>
        <w:ind w:left="1320" w:hanging="505"/>
      </w:pPr>
      <w:rPr>
        <w:rFonts w:ascii="Times New Roman" w:eastAsia="Arial" w:hAnsi="Times New Roman" w:cs="Times New Roman" w:hint="default"/>
        <w:spacing w:val="-1"/>
        <w:w w:val="100"/>
        <w:sz w:val="20"/>
        <w:szCs w:val="20"/>
      </w:rPr>
    </w:lvl>
    <w:lvl w:ilvl="3">
      <w:numFmt w:val="bullet"/>
      <w:lvlText w:val=""/>
      <w:lvlJc w:val="left"/>
      <w:pPr>
        <w:ind w:left="1524" w:hanging="231"/>
      </w:pPr>
      <w:rPr>
        <w:rFonts w:ascii="Symbol" w:eastAsia="Symbol" w:hAnsi="Symbol" w:cs="Symbol" w:hint="default"/>
        <w:w w:val="100"/>
        <w:sz w:val="16"/>
        <w:szCs w:val="16"/>
      </w:rPr>
    </w:lvl>
    <w:lvl w:ilvl="4">
      <w:numFmt w:val="bullet"/>
      <w:lvlText w:val=""/>
      <w:lvlJc w:val="left"/>
      <w:pPr>
        <w:ind w:left="2100" w:hanging="339"/>
      </w:pPr>
      <w:rPr>
        <w:rFonts w:ascii="Symbol" w:eastAsia="Symbol" w:hAnsi="Symbol" w:cs="Symbol" w:hint="default"/>
        <w:w w:val="100"/>
        <w:sz w:val="16"/>
        <w:szCs w:val="16"/>
      </w:rPr>
    </w:lvl>
    <w:lvl w:ilvl="5">
      <w:numFmt w:val="bullet"/>
      <w:lvlText w:val=""/>
      <w:lvlJc w:val="left"/>
      <w:pPr>
        <w:ind w:left="2427" w:hanging="327"/>
      </w:pPr>
      <w:rPr>
        <w:rFonts w:ascii="Wingdings" w:eastAsia="Wingdings" w:hAnsi="Wingdings" w:cs="Wingdings" w:hint="default"/>
        <w:w w:val="100"/>
        <w:sz w:val="16"/>
        <w:szCs w:val="16"/>
      </w:rPr>
    </w:lvl>
    <w:lvl w:ilvl="6">
      <w:numFmt w:val="bullet"/>
      <w:lvlText w:val="•"/>
      <w:lvlJc w:val="left"/>
      <w:pPr>
        <w:ind w:left="6048" w:hanging="327"/>
      </w:pPr>
      <w:rPr>
        <w:rFonts w:hint="default"/>
      </w:rPr>
    </w:lvl>
    <w:lvl w:ilvl="7">
      <w:numFmt w:val="bullet"/>
      <w:lvlText w:val="•"/>
      <w:lvlJc w:val="left"/>
      <w:pPr>
        <w:ind w:left="7257" w:hanging="327"/>
      </w:pPr>
      <w:rPr>
        <w:rFonts w:hint="default"/>
      </w:rPr>
    </w:lvl>
    <w:lvl w:ilvl="8">
      <w:numFmt w:val="bullet"/>
      <w:lvlText w:val="•"/>
      <w:lvlJc w:val="left"/>
      <w:pPr>
        <w:ind w:left="8467" w:hanging="327"/>
      </w:pPr>
      <w:rPr>
        <w:rFonts w:hint="default"/>
      </w:rPr>
    </w:lvl>
  </w:abstractNum>
  <w:abstractNum w:abstractNumId="29">
    <w:nsid w:val="5139418D"/>
    <w:multiLevelType w:val="multilevel"/>
    <w:tmpl w:val="054A4FB4"/>
    <w:lvl w:ilvl="0">
      <w:start w:val="1"/>
      <w:numFmt w:val="decimal"/>
      <w:lvlText w:val="%1."/>
      <w:lvlJc w:val="left"/>
      <w:pPr>
        <w:tabs>
          <w:tab w:val="num" w:pos="360"/>
        </w:tabs>
        <w:ind w:left="360" w:hanging="360"/>
      </w:pPr>
      <w:rPr>
        <w:rFonts w:hint="default"/>
        <w:b/>
        <w:u w:val="single"/>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b/>
        <w:u w:val="singl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527E78F8"/>
    <w:multiLevelType w:val="hybridMultilevel"/>
    <w:tmpl w:val="1AE42662"/>
    <w:lvl w:ilvl="0" w:tplc="08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1">
    <w:nsid w:val="53006041"/>
    <w:multiLevelType w:val="multilevel"/>
    <w:tmpl w:val="C0D0A14E"/>
    <w:lvl w:ilvl="0">
      <w:start w:val="27"/>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3C27E55"/>
    <w:multiLevelType w:val="multilevel"/>
    <w:tmpl w:val="3C86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6F53B11"/>
    <w:multiLevelType w:val="multilevel"/>
    <w:tmpl w:val="88AE0F92"/>
    <w:lvl w:ilvl="0">
      <w:start w:val="26"/>
      <w:numFmt w:val="decimal"/>
      <w:lvlText w:val="%1."/>
      <w:lvlJc w:val="left"/>
      <w:pPr>
        <w:ind w:left="576" w:hanging="576"/>
      </w:pPr>
      <w:rPr>
        <w:rFonts w:hint="default"/>
      </w:rPr>
    </w:lvl>
    <w:lvl w:ilvl="1">
      <w:start w:val="1"/>
      <w:numFmt w:val="decimal"/>
      <w:lvlText w:val="%1.%2."/>
      <w:lvlJc w:val="left"/>
      <w:pPr>
        <w:ind w:left="983" w:hanging="576"/>
      </w:pPr>
      <w:rPr>
        <w:rFonts w:hint="default"/>
      </w:rPr>
    </w:lvl>
    <w:lvl w:ilvl="2">
      <w:start w:val="2"/>
      <w:numFmt w:val="decimal"/>
      <w:lvlText w:val="%1.%2.%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522" w:hanging="108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4696" w:hanging="1440"/>
      </w:pPr>
      <w:rPr>
        <w:rFonts w:hint="default"/>
      </w:rPr>
    </w:lvl>
  </w:abstractNum>
  <w:abstractNum w:abstractNumId="34">
    <w:nsid w:val="574F2742"/>
    <w:multiLevelType w:val="hybridMultilevel"/>
    <w:tmpl w:val="A0B0F23C"/>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E791328"/>
    <w:multiLevelType w:val="hybridMultilevel"/>
    <w:tmpl w:val="3D8474AE"/>
    <w:lvl w:ilvl="0" w:tplc="08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63800041"/>
    <w:multiLevelType w:val="hybridMultilevel"/>
    <w:tmpl w:val="F96EA098"/>
    <w:lvl w:ilvl="0" w:tplc="080C0001">
      <w:start w:val="1"/>
      <w:numFmt w:val="bullet"/>
      <w:lvlText w:val=""/>
      <w:lvlJc w:val="left"/>
      <w:pPr>
        <w:ind w:left="2747" w:hanging="360"/>
      </w:pPr>
      <w:rPr>
        <w:rFonts w:ascii="Symbol" w:hAnsi="Symbol" w:hint="default"/>
      </w:rPr>
    </w:lvl>
    <w:lvl w:ilvl="1" w:tplc="040C0003" w:tentative="1">
      <w:start w:val="1"/>
      <w:numFmt w:val="bullet"/>
      <w:lvlText w:val="o"/>
      <w:lvlJc w:val="left"/>
      <w:pPr>
        <w:ind w:left="3467" w:hanging="360"/>
      </w:pPr>
      <w:rPr>
        <w:rFonts w:ascii="Courier New" w:hAnsi="Courier New" w:cs="Courier New" w:hint="default"/>
      </w:rPr>
    </w:lvl>
    <w:lvl w:ilvl="2" w:tplc="040C0005" w:tentative="1">
      <w:start w:val="1"/>
      <w:numFmt w:val="bullet"/>
      <w:lvlText w:val=""/>
      <w:lvlJc w:val="left"/>
      <w:pPr>
        <w:ind w:left="4187" w:hanging="360"/>
      </w:pPr>
      <w:rPr>
        <w:rFonts w:ascii="Wingdings" w:hAnsi="Wingdings" w:hint="default"/>
      </w:rPr>
    </w:lvl>
    <w:lvl w:ilvl="3" w:tplc="040C0001" w:tentative="1">
      <w:start w:val="1"/>
      <w:numFmt w:val="bullet"/>
      <w:lvlText w:val=""/>
      <w:lvlJc w:val="left"/>
      <w:pPr>
        <w:ind w:left="4907" w:hanging="360"/>
      </w:pPr>
      <w:rPr>
        <w:rFonts w:ascii="Symbol" w:hAnsi="Symbol" w:hint="default"/>
      </w:rPr>
    </w:lvl>
    <w:lvl w:ilvl="4" w:tplc="040C0003" w:tentative="1">
      <w:start w:val="1"/>
      <w:numFmt w:val="bullet"/>
      <w:lvlText w:val="o"/>
      <w:lvlJc w:val="left"/>
      <w:pPr>
        <w:ind w:left="5627" w:hanging="360"/>
      </w:pPr>
      <w:rPr>
        <w:rFonts w:ascii="Courier New" w:hAnsi="Courier New" w:cs="Courier New" w:hint="default"/>
      </w:rPr>
    </w:lvl>
    <w:lvl w:ilvl="5" w:tplc="040C0005" w:tentative="1">
      <w:start w:val="1"/>
      <w:numFmt w:val="bullet"/>
      <w:lvlText w:val=""/>
      <w:lvlJc w:val="left"/>
      <w:pPr>
        <w:ind w:left="6347" w:hanging="360"/>
      </w:pPr>
      <w:rPr>
        <w:rFonts w:ascii="Wingdings" w:hAnsi="Wingdings" w:hint="default"/>
      </w:rPr>
    </w:lvl>
    <w:lvl w:ilvl="6" w:tplc="040C0001" w:tentative="1">
      <w:start w:val="1"/>
      <w:numFmt w:val="bullet"/>
      <w:lvlText w:val=""/>
      <w:lvlJc w:val="left"/>
      <w:pPr>
        <w:ind w:left="7067" w:hanging="360"/>
      </w:pPr>
      <w:rPr>
        <w:rFonts w:ascii="Symbol" w:hAnsi="Symbol" w:hint="default"/>
      </w:rPr>
    </w:lvl>
    <w:lvl w:ilvl="7" w:tplc="040C0003" w:tentative="1">
      <w:start w:val="1"/>
      <w:numFmt w:val="bullet"/>
      <w:lvlText w:val="o"/>
      <w:lvlJc w:val="left"/>
      <w:pPr>
        <w:ind w:left="7787" w:hanging="360"/>
      </w:pPr>
      <w:rPr>
        <w:rFonts w:ascii="Courier New" w:hAnsi="Courier New" w:cs="Courier New" w:hint="default"/>
      </w:rPr>
    </w:lvl>
    <w:lvl w:ilvl="8" w:tplc="040C0005" w:tentative="1">
      <w:start w:val="1"/>
      <w:numFmt w:val="bullet"/>
      <w:lvlText w:val=""/>
      <w:lvlJc w:val="left"/>
      <w:pPr>
        <w:ind w:left="8507" w:hanging="360"/>
      </w:pPr>
      <w:rPr>
        <w:rFonts w:ascii="Wingdings" w:hAnsi="Wingdings" w:hint="default"/>
      </w:rPr>
    </w:lvl>
  </w:abstractNum>
  <w:abstractNum w:abstractNumId="37">
    <w:nsid w:val="66AA52C3"/>
    <w:multiLevelType w:val="hybridMultilevel"/>
    <w:tmpl w:val="C95A27F6"/>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8">
    <w:nsid w:val="6A505E13"/>
    <w:multiLevelType w:val="hybridMultilevel"/>
    <w:tmpl w:val="9C68E2F0"/>
    <w:lvl w:ilvl="0" w:tplc="080C0001">
      <w:start w:val="1"/>
      <w:numFmt w:val="bullet"/>
      <w:lvlText w:val=""/>
      <w:lvlJc w:val="left"/>
      <w:pPr>
        <w:ind w:left="2747" w:hanging="360"/>
      </w:pPr>
      <w:rPr>
        <w:rFonts w:ascii="Symbol" w:hAnsi="Symbol" w:hint="default"/>
      </w:rPr>
    </w:lvl>
    <w:lvl w:ilvl="1" w:tplc="040C0003" w:tentative="1">
      <w:start w:val="1"/>
      <w:numFmt w:val="bullet"/>
      <w:lvlText w:val="o"/>
      <w:lvlJc w:val="left"/>
      <w:pPr>
        <w:ind w:left="3467" w:hanging="360"/>
      </w:pPr>
      <w:rPr>
        <w:rFonts w:ascii="Courier New" w:hAnsi="Courier New" w:cs="Courier New" w:hint="default"/>
      </w:rPr>
    </w:lvl>
    <w:lvl w:ilvl="2" w:tplc="040C0005" w:tentative="1">
      <w:start w:val="1"/>
      <w:numFmt w:val="bullet"/>
      <w:lvlText w:val=""/>
      <w:lvlJc w:val="left"/>
      <w:pPr>
        <w:ind w:left="4187" w:hanging="360"/>
      </w:pPr>
      <w:rPr>
        <w:rFonts w:ascii="Wingdings" w:hAnsi="Wingdings" w:hint="default"/>
      </w:rPr>
    </w:lvl>
    <w:lvl w:ilvl="3" w:tplc="040C0001" w:tentative="1">
      <w:start w:val="1"/>
      <w:numFmt w:val="bullet"/>
      <w:lvlText w:val=""/>
      <w:lvlJc w:val="left"/>
      <w:pPr>
        <w:ind w:left="4907" w:hanging="360"/>
      </w:pPr>
      <w:rPr>
        <w:rFonts w:ascii="Symbol" w:hAnsi="Symbol" w:hint="default"/>
      </w:rPr>
    </w:lvl>
    <w:lvl w:ilvl="4" w:tplc="040C0003" w:tentative="1">
      <w:start w:val="1"/>
      <w:numFmt w:val="bullet"/>
      <w:lvlText w:val="o"/>
      <w:lvlJc w:val="left"/>
      <w:pPr>
        <w:ind w:left="5627" w:hanging="360"/>
      </w:pPr>
      <w:rPr>
        <w:rFonts w:ascii="Courier New" w:hAnsi="Courier New" w:cs="Courier New" w:hint="default"/>
      </w:rPr>
    </w:lvl>
    <w:lvl w:ilvl="5" w:tplc="040C0005" w:tentative="1">
      <w:start w:val="1"/>
      <w:numFmt w:val="bullet"/>
      <w:lvlText w:val=""/>
      <w:lvlJc w:val="left"/>
      <w:pPr>
        <w:ind w:left="6347" w:hanging="360"/>
      </w:pPr>
      <w:rPr>
        <w:rFonts w:ascii="Wingdings" w:hAnsi="Wingdings" w:hint="default"/>
      </w:rPr>
    </w:lvl>
    <w:lvl w:ilvl="6" w:tplc="040C0001" w:tentative="1">
      <w:start w:val="1"/>
      <w:numFmt w:val="bullet"/>
      <w:lvlText w:val=""/>
      <w:lvlJc w:val="left"/>
      <w:pPr>
        <w:ind w:left="7067" w:hanging="360"/>
      </w:pPr>
      <w:rPr>
        <w:rFonts w:ascii="Symbol" w:hAnsi="Symbol" w:hint="default"/>
      </w:rPr>
    </w:lvl>
    <w:lvl w:ilvl="7" w:tplc="040C0003" w:tentative="1">
      <w:start w:val="1"/>
      <w:numFmt w:val="bullet"/>
      <w:lvlText w:val="o"/>
      <w:lvlJc w:val="left"/>
      <w:pPr>
        <w:ind w:left="7787" w:hanging="360"/>
      </w:pPr>
      <w:rPr>
        <w:rFonts w:ascii="Courier New" w:hAnsi="Courier New" w:cs="Courier New" w:hint="default"/>
      </w:rPr>
    </w:lvl>
    <w:lvl w:ilvl="8" w:tplc="040C0005" w:tentative="1">
      <w:start w:val="1"/>
      <w:numFmt w:val="bullet"/>
      <w:lvlText w:val=""/>
      <w:lvlJc w:val="left"/>
      <w:pPr>
        <w:ind w:left="8507" w:hanging="360"/>
      </w:pPr>
      <w:rPr>
        <w:rFonts w:ascii="Wingdings" w:hAnsi="Wingdings" w:hint="default"/>
      </w:rPr>
    </w:lvl>
  </w:abstractNum>
  <w:abstractNum w:abstractNumId="39">
    <w:nsid w:val="6B5E46BF"/>
    <w:multiLevelType w:val="hybridMultilevel"/>
    <w:tmpl w:val="AC7A5A9C"/>
    <w:lvl w:ilvl="0" w:tplc="080C0001">
      <w:start w:val="1"/>
      <w:numFmt w:val="bullet"/>
      <w:lvlText w:val=""/>
      <w:lvlJc w:val="left"/>
      <w:pPr>
        <w:ind w:left="2747" w:hanging="360"/>
      </w:pPr>
      <w:rPr>
        <w:rFonts w:ascii="Symbol" w:hAnsi="Symbol" w:hint="default"/>
      </w:rPr>
    </w:lvl>
    <w:lvl w:ilvl="1" w:tplc="040C0003" w:tentative="1">
      <w:start w:val="1"/>
      <w:numFmt w:val="bullet"/>
      <w:lvlText w:val="o"/>
      <w:lvlJc w:val="left"/>
      <w:pPr>
        <w:ind w:left="3467" w:hanging="360"/>
      </w:pPr>
      <w:rPr>
        <w:rFonts w:ascii="Courier New" w:hAnsi="Courier New" w:cs="Courier New" w:hint="default"/>
      </w:rPr>
    </w:lvl>
    <w:lvl w:ilvl="2" w:tplc="040C0005" w:tentative="1">
      <w:start w:val="1"/>
      <w:numFmt w:val="bullet"/>
      <w:lvlText w:val=""/>
      <w:lvlJc w:val="left"/>
      <w:pPr>
        <w:ind w:left="4187" w:hanging="360"/>
      </w:pPr>
      <w:rPr>
        <w:rFonts w:ascii="Wingdings" w:hAnsi="Wingdings" w:hint="default"/>
      </w:rPr>
    </w:lvl>
    <w:lvl w:ilvl="3" w:tplc="040C0001" w:tentative="1">
      <w:start w:val="1"/>
      <w:numFmt w:val="bullet"/>
      <w:lvlText w:val=""/>
      <w:lvlJc w:val="left"/>
      <w:pPr>
        <w:ind w:left="4907" w:hanging="360"/>
      </w:pPr>
      <w:rPr>
        <w:rFonts w:ascii="Symbol" w:hAnsi="Symbol" w:hint="default"/>
      </w:rPr>
    </w:lvl>
    <w:lvl w:ilvl="4" w:tplc="040C0003" w:tentative="1">
      <w:start w:val="1"/>
      <w:numFmt w:val="bullet"/>
      <w:lvlText w:val="o"/>
      <w:lvlJc w:val="left"/>
      <w:pPr>
        <w:ind w:left="5627" w:hanging="360"/>
      </w:pPr>
      <w:rPr>
        <w:rFonts w:ascii="Courier New" w:hAnsi="Courier New" w:cs="Courier New" w:hint="default"/>
      </w:rPr>
    </w:lvl>
    <w:lvl w:ilvl="5" w:tplc="040C0005" w:tentative="1">
      <w:start w:val="1"/>
      <w:numFmt w:val="bullet"/>
      <w:lvlText w:val=""/>
      <w:lvlJc w:val="left"/>
      <w:pPr>
        <w:ind w:left="6347" w:hanging="360"/>
      </w:pPr>
      <w:rPr>
        <w:rFonts w:ascii="Wingdings" w:hAnsi="Wingdings" w:hint="default"/>
      </w:rPr>
    </w:lvl>
    <w:lvl w:ilvl="6" w:tplc="040C0001" w:tentative="1">
      <w:start w:val="1"/>
      <w:numFmt w:val="bullet"/>
      <w:lvlText w:val=""/>
      <w:lvlJc w:val="left"/>
      <w:pPr>
        <w:ind w:left="7067" w:hanging="360"/>
      </w:pPr>
      <w:rPr>
        <w:rFonts w:ascii="Symbol" w:hAnsi="Symbol" w:hint="default"/>
      </w:rPr>
    </w:lvl>
    <w:lvl w:ilvl="7" w:tplc="040C0003" w:tentative="1">
      <w:start w:val="1"/>
      <w:numFmt w:val="bullet"/>
      <w:lvlText w:val="o"/>
      <w:lvlJc w:val="left"/>
      <w:pPr>
        <w:ind w:left="7787" w:hanging="360"/>
      </w:pPr>
      <w:rPr>
        <w:rFonts w:ascii="Courier New" w:hAnsi="Courier New" w:cs="Courier New" w:hint="default"/>
      </w:rPr>
    </w:lvl>
    <w:lvl w:ilvl="8" w:tplc="040C0005" w:tentative="1">
      <w:start w:val="1"/>
      <w:numFmt w:val="bullet"/>
      <w:lvlText w:val=""/>
      <w:lvlJc w:val="left"/>
      <w:pPr>
        <w:ind w:left="8507" w:hanging="360"/>
      </w:pPr>
      <w:rPr>
        <w:rFonts w:ascii="Wingdings" w:hAnsi="Wingdings" w:hint="default"/>
      </w:rPr>
    </w:lvl>
  </w:abstractNum>
  <w:abstractNum w:abstractNumId="40">
    <w:nsid w:val="71B04C14"/>
    <w:multiLevelType w:val="hybridMultilevel"/>
    <w:tmpl w:val="A942D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137476"/>
    <w:multiLevelType w:val="multilevel"/>
    <w:tmpl w:val="47A27254"/>
    <w:lvl w:ilvl="0">
      <w:start w:val="27"/>
      <w:numFmt w:val="decimal"/>
      <w:lvlText w:val="%1."/>
      <w:lvlJc w:val="left"/>
      <w:pPr>
        <w:ind w:left="576" w:hanging="576"/>
      </w:pPr>
      <w:rPr>
        <w:rFonts w:hint="default"/>
      </w:rPr>
    </w:lvl>
    <w:lvl w:ilvl="1">
      <w:start w:val="2"/>
      <w:numFmt w:val="decimal"/>
      <w:lvlText w:val="%1.%2."/>
      <w:lvlJc w:val="left"/>
      <w:pPr>
        <w:ind w:left="936" w:hanging="576"/>
      </w:pPr>
      <w:rPr>
        <w:rFonts w:hint="default"/>
      </w:rPr>
    </w:lvl>
    <w:lvl w:ilvl="2">
      <w:start w:val="2"/>
      <w:numFmt w:val="decima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79B01845"/>
    <w:multiLevelType w:val="hybridMultilevel"/>
    <w:tmpl w:val="680AB25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80C0001">
      <w:start w:val="1"/>
      <w:numFmt w:val="bullet"/>
      <w:lvlText w:val=""/>
      <w:lvlJc w:val="left"/>
      <w:pPr>
        <w:ind w:left="2880" w:hanging="360"/>
      </w:pPr>
      <w:rPr>
        <w:rFonts w:ascii="Symbol" w:hAnsi="Symbo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A5728A0"/>
    <w:multiLevelType w:val="hybridMultilevel"/>
    <w:tmpl w:val="66E02F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3"/>
  </w:num>
  <w:num w:numId="2">
    <w:abstractNumId w:val="15"/>
  </w:num>
  <w:num w:numId="3">
    <w:abstractNumId w:val="37"/>
  </w:num>
  <w:num w:numId="4">
    <w:abstractNumId w:val="13"/>
  </w:num>
  <w:num w:numId="5">
    <w:abstractNumId w:val="24"/>
  </w:num>
  <w:num w:numId="6">
    <w:abstractNumId w:val="2"/>
  </w:num>
  <w:num w:numId="7">
    <w:abstractNumId w:val="22"/>
  </w:num>
  <w:num w:numId="8">
    <w:abstractNumId w:val="16"/>
  </w:num>
  <w:num w:numId="9">
    <w:abstractNumId w:val="40"/>
  </w:num>
  <w:num w:numId="10">
    <w:abstractNumId w:val="14"/>
  </w:num>
  <w:num w:numId="11">
    <w:abstractNumId w:val="6"/>
  </w:num>
  <w:num w:numId="12">
    <w:abstractNumId w:val="7"/>
  </w:num>
  <w:num w:numId="13">
    <w:abstractNumId w:val="11"/>
  </w:num>
  <w:num w:numId="14">
    <w:abstractNumId w:val="31"/>
  </w:num>
  <w:num w:numId="15">
    <w:abstractNumId w:val="25"/>
  </w:num>
  <w:num w:numId="16">
    <w:abstractNumId w:val="41"/>
  </w:num>
  <w:num w:numId="17">
    <w:abstractNumId w:val="4"/>
  </w:num>
  <w:num w:numId="18">
    <w:abstractNumId w:val="42"/>
  </w:num>
  <w:num w:numId="19">
    <w:abstractNumId w:val="34"/>
  </w:num>
  <w:num w:numId="20">
    <w:abstractNumId w:val="35"/>
  </w:num>
  <w:num w:numId="21">
    <w:abstractNumId w:val="30"/>
  </w:num>
  <w:num w:numId="22">
    <w:abstractNumId w:val="29"/>
  </w:num>
  <w:num w:numId="23">
    <w:abstractNumId w:val="26"/>
  </w:num>
  <w:num w:numId="24">
    <w:abstractNumId w:val="23"/>
  </w:num>
  <w:num w:numId="25">
    <w:abstractNumId w:val="21"/>
  </w:num>
  <w:num w:numId="26">
    <w:abstractNumId w:val="32"/>
  </w:num>
  <w:num w:numId="27">
    <w:abstractNumId w:val="19"/>
  </w:num>
  <w:num w:numId="28">
    <w:abstractNumId w:val="8"/>
  </w:num>
  <w:num w:numId="29">
    <w:abstractNumId w:val="9"/>
  </w:num>
  <w:num w:numId="30">
    <w:abstractNumId w:val="27"/>
  </w:num>
  <w:num w:numId="31">
    <w:abstractNumId w:val="28"/>
  </w:num>
  <w:num w:numId="32">
    <w:abstractNumId w:val="10"/>
  </w:num>
  <w:num w:numId="33">
    <w:abstractNumId w:val="3"/>
  </w:num>
  <w:num w:numId="34">
    <w:abstractNumId w:val="38"/>
  </w:num>
  <w:num w:numId="35">
    <w:abstractNumId w:val="39"/>
  </w:num>
  <w:num w:numId="36">
    <w:abstractNumId w:val="36"/>
  </w:num>
  <w:num w:numId="37">
    <w:abstractNumId w:val="20"/>
  </w:num>
  <w:num w:numId="38">
    <w:abstractNumId w:val="33"/>
  </w:num>
  <w:num w:numId="39">
    <w:abstractNumId w:val="17"/>
  </w:num>
  <w:num w:numId="40">
    <w:abstractNumId w:val="5"/>
  </w:num>
  <w:num w:numId="41">
    <w:abstractNumId w:val="0"/>
  </w:num>
  <w:num w:numId="42">
    <w:abstractNumId w:val="1"/>
  </w:num>
  <w:num w:numId="43">
    <w:abstractNumId w:val="18"/>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4C4EA2"/>
    <w:rsid w:val="00072BDD"/>
    <w:rsid w:val="0009689C"/>
    <w:rsid w:val="000A669A"/>
    <w:rsid w:val="000B1242"/>
    <w:rsid w:val="000B17F7"/>
    <w:rsid w:val="000C7EE8"/>
    <w:rsid w:val="00171684"/>
    <w:rsid w:val="00172DAC"/>
    <w:rsid w:val="001E006F"/>
    <w:rsid w:val="001E7EDC"/>
    <w:rsid w:val="00281E5D"/>
    <w:rsid w:val="002D09EB"/>
    <w:rsid w:val="003A28D3"/>
    <w:rsid w:val="003B659B"/>
    <w:rsid w:val="00411E2A"/>
    <w:rsid w:val="004364A5"/>
    <w:rsid w:val="00462EDF"/>
    <w:rsid w:val="004B07FF"/>
    <w:rsid w:val="004C4EA2"/>
    <w:rsid w:val="00502667"/>
    <w:rsid w:val="005E10F5"/>
    <w:rsid w:val="00640DF7"/>
    <w:rsid w:val="007357BF"/>
    <w:rsid w:val="00743215"/>
    <w:rsid w:val="007727AB"/>
    <w:rsid w:val="00875404"/>
    <w:rsid w:val="00944A45"/>
    <w:rsid w:val="00977C0A"/>
    <w:rsid w:val="00A51406"/>
    <w:rsid w:val="00A56BD8"/>
    <w:rsid w:val="00AC52F5"/>
    <w:rsid w:val="00AD00E5"/>
    <w:rsid w:val="00B05BE3"/>
    <w:rsid w:val="00B5103E"/>
    <w:rsid w:val="00B64770"/>
    <w:rsid w:val="00B76A71"/>
    <w:rsid w:val="00BC6FE7"/>
    <w:rsid w:val="00BD3600"/>
    <w:rsid w:val="00BE1100"/>
    <w:rsid w:val="00C84EC0"/>
    <w:rsid w:val="00CB13F9"/>
    <w:rsid w:val="00D205EA"/>
    <w:rsid w:val="00D303A2"/>
    <w:rsid w:val="00D35FD9"/>
    <w:rsid w:val="00D45C2A"/>
    <w:rsid w:val="00D9564D"/>
    <w:rsid w:val="00E045FA"/>
    <w:rsid w:val="00E1135C"/>
    <w:rsid w:val="00E11486"/>
    <w:rsid w:val="00E2040C"/>
    <w:rsid w:val="00E87DC6"/>
    <w:rsid w:val="00EC4F28"/>
    <w:rsid w:val="00F612FB"/>
    <w:rsid w:val="00F808AD"/>
    <w:rsid w:val="00F92227"/>
    <w:rsid w:val="00F92723"/>
    <w:rsid w:val="00F949AF"/>
    <w:rsid w:val="00FB284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486"/>
    <w:pPr>
      <w:spacing w:after="0" w:line="240" w:lineRule="auto"/>
    </w:pPr>
    <w:rPr>
      <w:rFonts w:ascii="Times New Roman" w:eastAsia="Times New Roman" w:hAnsi="Times New Roman" w:cs="Times New Roman"/>
      <w:sz w:val="24"/>
      <w:szCs w:val="24"/>
      <w:lang w:val="nl-NL" w:eastAsia="nl-NL"/>
    </w:rPr>
  </w:style>
  <w:style w:type="paragraph" w:styleId="Titre2">
    <w:name w:val="heading 2"/>
    <w:basedOn w:val="Normal"/>
    <w:next w:val="Normal"/>
    <w:link w:val="Titre2Car"/>
    <w:uiPriority w:val="9"/>
    <w:semiHidden/>
    <w:unhideWhenUsed/>
    <w:qFormat/>
    <w:rsid w:val="00462E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autoRedefine/>
    <w:qFormat/>
    <w:rsid w:val="00172DAC"/>
    <w:pPr>
      <w:tabs>
        <w:tab w:val="left" w:pos="284"/>
        <w:tab w:val="num" w:pos="360"/>
        <w:tab w:val="left" w:pos="851"/>
        <w:tab w:val="left" w:pos="1560"/>
      </w:tabs>
      <w:ind w:left="360" w:hanging="360"/>
      <w:outlineLvl w:val="4"/>
    </w:pPr>
    <w:rPr>
      <w:rFonts w:ascii="Arial" w:hAnsi="Arial" w:cs="Arial"/>
      <w:b/>
      <w:snapToGrid w:val="0"/>
      <w:spacing w:val="20"/>
      <w:sz w:val="20"/>
      <w:szCs w:val="20"/>
      <w:u w:val="single"/>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4C4EA2"/>
    <w:pPr>
      <w:ind w:left="720"/>
      <w:contextualSpacing/>
    </w:pPr>
  </w:style>
  <w:style w:type="paragraph" w:styleId="En-tte">
    <w:name w:val="header"/>
    <w:basedOn w:val="Normal"/>
    <w:link w:val="En-tteCar"/>
    <w:uiPriority w:val="99"/>
    <w:unhideWhenUsed/>
    <w:rsid w:val="00B76A71"/>
    <w:pPr>
      <w:tabs>
        <w:tab w:val="center" w:pos="4536"/>
        <w:tab w:val="right" w:pos="9072"/>
      </w:tabs>
    </w:pPr>
  </w:style>
  <w:style w:type="character" w:customStyle="1" w:styleId="En-tteCar">
    <w:name w:val="En-tête Car"/>
    <w:basedOn w:val="Policepardfaut"/>
    <w:link w:val="En-tte"/>
    <w:uiPriority w:val="99"/>
    <w:rsid w:val="00B76A71"/>
    <w:rPr>
      <w:rFonts w:ascii="Times New Roman" w:eastAsia="Times New Roman" w:hAnsi="Times New Roman" w:cs="Times New Roman"/>
      <w:sz w:val="24"/>
      <w:szCs w:val="24"/>
      <w:lang w:val="nl-NL" w:eastAsia="nl-NL"/>
    </w:rPr>
  </w:style>
  <w:style w:type="paragraph" w:styleId="Pieddepage">
    <w:name w:val="footer"/>
    <w:basedOn w:val="Normal"/>
    <w:link w:val="PieddepageCar"/>
    <w:uiPriority w:val="99"/>
    <w:unhideWhenUsed/>
    <w:rsid w:val="00B76A71"/>
    <w:pPr>
      <w:tabs>
        <w:tab w:val="center" w:pos="4536"/>
        <w:tab w:val="right" w:pos="9072"/>
      </w:tabs>
    </w:pPr>
  </w:style>
  <w:style w:type="character" w:customStyle="1" w:styleId="PieddepageCar">
    <w:name w:val="Pied de page Car"/>
    <w:basedOn w:val="Policepardfaut"/>
    <w:link w:val="Pieddepage"/>
    <w:uiPriority w:val="99"/>
    <w:rsid w:val="00B76A71"/>
    <w:rPr>
      <w:rFonts w:ascii="Times New Roman" w:eastAsia="Times New Roman" w:hAnsi="Times New Roman" w:cs="Times New Roman"/>
      <w:sz w:val="24"/>
      <w:szCs w:val="24"/>
      <w:lang w:val="nl-NL" w:eastAsia="nl-NL"/>
    </w:rPr>
  </w:style>
  <w:style w:type="character" w:customStyle="1" w:styleId="Titre5Car">
    <w:name w:val="Titre 5 Car"/>
    <w:basedOn w:val="Policepardfaut"/>
    <w:link w:val="Titre5"/>
    <w:rsid w:val="00172DAC"/>
    <w:rPr>
      <w:rFonts w:ascii="Arial" w:eastAsia="Times New Roman" w:hAnsi="Arial" w:cs="Arial"/>
      <w:b/>
      <w:snapToGrid w:val="0"/>
      <w:spacing w:val="20"/>
      <w:sz w:val="20"/>
      <w:szCs w:val="20"/>
      <w:u w:val="single"/>
      <w:lang w:eastAsia="fr-FR"/>
    </w:rPr>
  </w:style>
  <w:style w:type="character" w:customStyle="1" w:styleId="Titre2Car">
    <w:name w:val="Titre 2 Car"/>
    <w:basedOn w:val="Policepardfaut"/>
    <w:link w:val="Titre2"/>
    <w:uiPriority w:val="9"/>
    <w:semiHidden/>
    <w:rsid w:val="00462EDF"/>
    <w:rPr>
      <w:rFonts w:asciiTheme="majorHAnsi" w:eastAsiaTheme="majorEastAsia" w:hAnsiTheme="majorHAnsi" w:cstheme="majorBidi"/>
      <w:color w:val="2E74B5" w:themeColor="accent1" w:themeShade="BF"/>
      <w:sz w:val="26"/>
      <w:szCs w:val="26"/>
      <w:lang w:val="nl-NL" w:eastAsia="nl-N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73648-07B1-4497-8701-5A23ABBC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1782</Words>
  <Characters>9806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Frédérick Vandenbemden</dc:creator>
  <cp:lastModifiedBy>Gorgo</cp:lastModifiedBy>
  <cp:revision>2</cp:revision>
  <dcterms:created xsi:type="dcterms:W3CDTF">2018-03-26T13:29:00Z</dcterms:created>
  <dcterms:modified xsi:type="dcterms:W3CDTF">2018-03-26T13:29:00Z</dcterms:modified>
</cp:coreProperties>
</file>