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96C" w:rsidRPr="00E0732F" w:rsidRDefault="00D0696C" w:rsidP="002E11B2">
      <w:pPr>
        <w:keepNext/>
        <w:spacing w:after="0" w:line="240" w:lineRule="auto"/>
        <w:ind w:left="576"/>
        <w:jc w:val="center"/>
        <w:outlineLvl w:val="1"/>
        <w:rPr>
          <w:rFonts w:ascii="Arial" w:eastAsia="Times New Roman" w:hAnsi="Arial" w:cs="Times New Roman"/>
          <w:b/>
          <w:color w:val="000000" w:themeColor="text1"/>
          <w:spacing w:val="40"/>
          <w:sz w:val="34"/>
          <w:szCs w:val="34"/>
          <w:u w:val="single"/>
          <w:lang w:eastAsia="fr-FR"/>
        </w:rPr>
      </w:pPr>
      <w:bookmarkStart w:id="0" w:name="_Toc197789099"/>
      <w:bookmarkStart w:id="1" w:name="_Toc197789182"/>
      <w:bookmarkStart w:id="2" w:name="_Toc197789212"/>
      <w:bookmarkStart w:id="3" w:name="_Toc197789261"/>
      <w:bookmarkStart w:id="4" w:name="_Toc197789351"/>
      <w:bookmarkStart w:id="5" w:name="_Toc227475522"/>
      <w:bookmarkStart w:id="6" w:name="_Toc227482293"/>
      <w:r w:rsidRPr="00E0732F">
        <w:rPr>
          <w:rFonts w:ascii="Arial" w:eastAsia="Times New Roman" w:hAnsi="Arial" w:cs="Times New Roman"/>
          <w:b/>
          <w:color w:val="000000" w:themeColor="text1"/>
          <w:spacing w:val="40"/>
          <w:sz w:val="34"/>
          <w:szCs w:val="34"/>
          <w:u w:val="single"/>
          <w:lang w:eastAsia="fr-FR"/>
        </w:rPr>
        <w:t>AG DU 1</w:t>
      </w:r>
      <w:r w:rsidR="009C7F0D" w:rsidRPr="00E0732F">
        <w:rPr>
          <w:rFonts w:ascii="Arial" w:eastAsia="Times New Roman" w:hAnsi="Arial" w:cs="Times New Roman"/>
          <w:b/>
          <w:color w:val="000000" w:themeColor="text1"/>
          <w:spacing w:val="40"/>
          <w:sz w:val="34"/>
          <w:szCs w:val="34"/>
          <w:u w:val="single"/>
          <w:lang w:eastAsia="fr-FR"/>
        </w:rPr>
        <w:t>6</w:t>
      </w:r>
      <w:r w:rsidRPr="00E0732F">
        <w:rPr>
          <w:rFonts w:ascii="Arial" w:eastAsia="Times New Roman" w:hAnsi="Arial" w:cs="Times New Roman"/>
          <w:b/>
          <w:color w:val="000000" w:themeColor="text1"/>
          <w:spacing w:val="40"/>
          <w:sz w:val="34"/>
          <w:szCs w:val="34"/>
          <w:u w:val="single"/>
          <w:lang w:eastAsia="fr-FR"/>
        </w:rPr>
        <w:t>/</w:t>
      </w:r>
      <w:r w:rsidR="009C7F0D" w:rsidRPr="00E0732F">
        <w:rPr>
          <w:rFonts w:ascii="Arial" w:eastAsia="Times New Roman" w:hAnsi="Arial" w:cs="Times New Roman"/>
          <w:b/>
          <w:color w:val="000000" w:themeColor="text1"/>
          <w:spacing w:val="40"/>
          <w:sz w:val="34"/>
          <w:szCs w:val="34"/>
          <w:u w:val="single"/>
          <w:lang w:eastAsia="fr-FR"/>
        </w:rPr>
        <w:t>12</w:t>
      </w:r>
      <w:r w:rsidRPr="00E0732F">
        <w:rPr>
          <w:rFonts w:ascii="Arial" w:eastAsia="Times New Roman" w:hAnsi="Arial" w:cs="Times New Roman"/>
          <w:b/>
          <w:color w:val="000000" w:themeColor="text1"/>
          <w:spacing w:val="40"/>
          <w:sz w:val="34"/>
          <w:szCs w:val="34"/>
          <w:u w:val="single"/>
          <w:lang w:eastAsia="fr-FR"/>
        </w:rPr>
        <w:t>/2017 DU BWBC VOLLEY</w:t>
      </w:r>
    </w:p>
    <w:p w:rsidR="00A60081" w:rsidRDefault="00A60081" w:rsidP="002E11B2">
      <w:pPr>
        <w:keepNext/>
        <w:spacing w:after="0" w:line="240" w:lineRule="auto"/>
        <w:ind w:left="576"/>
        <w:jc w:val="center"/>
        <w:outlineLvl w:val="1"/>
        <w:rPr>
          <w:rFonts w:ascii="Arial" w:eastAsia="Times New Roman" w:hAnsi="Arial" w:cs="Times New Roman"/>
          <w:b/>
          <w:color w:val="000000" w:themeColor="text1"/>
          <w:spacing w:val="40"/>
          <w:sz w:val="34"/>
          <w:szCs w:val="34"/>
          <w:u w:val="single"/>
          <w:lang w:eastAsia="fr-FR"/>
        </w:rPr>
      </w:pPr>
    </w:p>
    <w:p w:rsidR="003D6A97" w:rsidRDefault="002E11B2" w:rsidP="002E11B2">
      <w:pPr>
        <w:keepNext/>
        <w:spacing w:after="0" w:line="240" w:lineRule="auto"/>
        <w:ind w:left="576"/>
        <w:jc w:val="center"/>
        <w:outlineLvl w:val="1"/>
        <w:rPr>
          <w:rFonts w:ascii="Arial" w:eastAsia="Times New Roman" w:hAnsi="Arial" w:cs="Times New Roman"/>
          <w:b/>
          <w:color w:val="000000" w:themeColor="text1"/>
          <w:spacing w:val="40"/>
          <w:sz w:val="34"/>
          <w:szCs w:val="34"/>
          <w:u w:val="single"/>
          <w:lang w:eastAsia="fr-FR"/>
        </w:rPr>
      </w:pPr>
      <w:r w:rsidRPr="00E0732F">
        <w:rPr>
          <w:rFonts w:ascii="Arial" w:eastAsia="Times New Roman" w:hAnsi="Arial" w:cs="Times New Roman"/>
          <w:b/>
          <w:color w:val="000000" w:themeColor="text1"/>
          <w:spacing w:val="40"/>
          <w:sz w:val="34"/>
          <w:szCs w:val="34"/>
          <w:u w:val="single"/>
          <w:lang w:eastAsia="fr-FR"/>
        </w:rPr>
        <w:t>PROPOSITIONS DE MODIFICATIONS D</w:t>
      </w:r>
      <w:r w:rsidR="00EF6909" w:rsidRPr="00E0732F">
        <w:rPr>
          <w:rFonts w:ascii="Arial" w:eastAsia="Times New Roman" w:hAnsi="Arial" w:cs="Times New Roman"/>
          <w:b/>
          <w:color w:val="000000" w:themeColor="text1"/>
          <w:spacing w:val="40"/>
          <w:sz w:val="34"/>
          <w:szCs w:val="34"/>
          <w:u w:val="single"/>
          <w:lang w:eastAsia="fr-FR"/>
        </w:rPr>
        <w:t>ES STATUTS ET D</w:t>
      </w:r>
      <w:r w:rsidRPr="00E0732F">
        <w:rPr>
          <w:rFonts w:ascii="Arial" w:eastAsia="Times New Roman" w:hAnsi="Arial" w:cs="Times New Roman"/>
          <w:b/>
          <w:color w:val="000000" w:themeColor="text1"/>
          <w:spacing w:val="40"/>
          <w:sz w:val="34"/>
          <w:szCs w:val="34"/>
          <w:u w:val="single"/>
          <w:lang w:eastAsia="fr-FR"/>
        </w:rPr>
        <w:t>U ROI</w:t>
      </w:r>
      <w:bookmarkEnd w:id="0"/>
      <w:bookmarkEnd w:id="1"/>
      <w:bookmarkEnd w:id="2"/>
      <w:bookmarkEnd w:id="3"/>
      <w:bookmarkEnd w:id="4"/>
      <w:bookmarkEnd w:id="5"/>
      <w:bookmarkEnd w:id="6"/>
    </w:p>
    <w:p w:rsidR="00A60081" w:rsidRDefault="00A60081" w:rsidP="002E11B2">
      <w:pPr>
        <w:keepNext/>
        <w:spacing w:after="0" w:line="240" w:lineRule="auto"/>
        <w:ind w:left="576"/>
        <w:jc w:val="center"/>
        <w:outlineLvl w:val="1"/>
        <w:rPr>
          <w:rFonts w:ascii="Arial" w:eastAsia="Times New Roman" w:hAnsi="Arial" w:cs="Times New Roman"/>
          <w:b/>
          <w:color w:val="000000" w:themeColor="text1"/>
          <w:spacing w:val="40"/>
          <w:sz w:val="34"/>
          <w:szCs w:val="34"/>
          <w:u w:val="single"/>
          <w:lang w:eastAsia="fr-FR"/>
        </w:rPr>
      </w:pPr>
    </w:p>
    <w:p w:rsidR="002E11B2" w:rsidRDefault="003D6A97" w:rsidP="002E11B2">
      <w:pPr>
        <w:keepNext/>
        <w:spacing w:after="0" w:line="240" w:lineRule="auto"/>
        <w:ind w:left="576"/>
        <w:jc w:val="center"/>
        <w:outlineLvl w:val="1"/>
        <w:rPr>
          <w:rFonts w:ascii="Arial" w:eastAsia="Times New Roman" w:hAnsi="Arial" w:cs="Times New Roman"/>
          <w:b/>
          <w:color w:val="000000" w:themeColor="text1"/>
          <w:spacing w:val="40"/>
          <w:sz w:val="34"/>
          <w:szCs w:val="34"/>
          <w:u w:val="single"/>
          <w:lang w:eastAsia="fr-FR"/>
        </w:rPr>
      </w:pPr>
      <w:r>
        <w:rPr>
          <w:rFonts w:ascii="Arial" w:eastAsia="Times New Roman" w:hAnsi="Arial" w:cs="Times New Roman"/>
          <w:b/>
          <w:color w:val="000000" w:themeColor="text1"/>
          <w:spacing w:val="40"/>
          <w:sz w:val="34"/>
          <w:szCs w:val="34"/>
          <w:u w:val="single"/>
          <w:lang w:eastAsia="fr-FR"/>
        </w:rPr>
        <w:t xml:space="preserve">RAPPORT DE LA </w:t>
      </w:r>
      <w:r w:rsidR="00E0732F" w:rsidRPr="00E0732F">
        <w:rPr>
          <w:rFonts w:ascii="Arial" w:eastAsia="Times New Roman" w:hAnsi="Arial" w:cs="Times New Roman"/>
          <w:b/>
          <w:color w:val="000000" w:themeColor="text1"/>
          <w:spacing w:val="40"/>
          <w:sz w:val="34"/>
          <w:szCs w:val="34"/>
          <w:u w:val="single"/>
          <w:lang w:eastAsia="fr-FR"/>
        </w:rPr>
        <w:t>COMMISSION D’EXAMEN</w:t>
      </w:r>
      <w:r>
        <w:rPr>
          <w:rFonts w:ascii="Arial" w:eastAsia="Times New Roman" w:hAnsi="Arial" w:cs="Times New Roman"/>
          <w:b/>
          <w:color w:val="000000" w:themeColor="text1"/>
          <w:spacing w:val="40"/>
          <w:sz w:val="34"/>
          <w:szCs w:val="34"/>
          <w:u w:val="single"/>
          <w:lang w:eastAsia="fr-FR"/>
        </w:rPr>
        <w:t xml:space="preserve"> du lundi 27/11/2017 </w:t>
      </w:r>
      <w:r w:rsidR="00A60081">
        <w:rPr>
          <w:rFonts w:ascii="Arial" w:eastAsia="Times New Roman" w:hAnsi="Arial" w:cs="Times New Roman"/>
          <w:b/>
          <w:color w:val="000000" w:themeColor="text1"/>
          <w:spacing w:val="40"/>
          <w:sz w:val="34"/>
          <w:szCs w:val="34"/>
          <w:u w:val="single"/>
          <w:lang w:eastAsia="fr-FR"/>
        </w:rPr>
        <w:t>à 20h15 à</w:t>
      </w:r>
      <w:r>
        <w:rPr>
          <w:rFonts w:ascii="Arial" w:eastAsia="Times New Roman" w:hAnsi="Arial" w:cs="Times New Roman"/>
          <w:b/>
          <w:color w:val="000000" w:themeColor="text1"/>
          <w:spacing w:val="40"/>
          <w:sz w:val="34"/>
          <w:szCs w:val="34"/>
          <w:u w:val="single"/>
          <w:lang w:eastAsia="fr-FR"/>
        </w:rPr>
        <w:t xml:space="preserve"> </w:t>
      </w:r>
      <w:r w:rsidR="00A60081">
        <w:rPr>
          <w:rFonts w:ascii="Arial" w:eastAsia="Times New Roman" w:hAnsi="Arial" w:cs="Times New Roman"/>
          <w:b/>
          <w:color w:val="000000" w:themeColor="text1"/>
          <w:spacing w:val="40"/>
          <w:sz w:val="34"/>
          <w:szCs w:val="34"/>
          <w:u w:val="single"/>
          <w:lang w:eastAsia="fr-FR"/>
        </w:rPr>
        <w:t>l</w:t>
      </w:r>
      <w:r>
        <w:rPr>
          <w:rFonts w:ascii="Arial" w:eastAsia="Times New Roman" w:hAnsi="Arial" w:cs="Times New Roman"/>
          <w:b/>
          <w:color w:val="000000" w:themeColor="text1"/>
          <w:spacing w:val="40"/>
          <w:sz w:val="34"/>
          <w:szCs w:val="34"/>
          <w:u w:val="single"/>
          <w:lang w:eastAsia="fr-FR"/>
        </w:rPr>
        <w:t>’Axisparc de Mont-Saint-Guibert</w:t>
      </w:r>
    </w:p>
    <w:p w:rsidR="003D6A97" w:rsidRPr="003D6A97" w:rsidRDefault="003D6A97" w:rsidP="002E11B2">
      <w:pPr>
        <w:keepNext/>
        <w:spacing w:after="0" w:line="240" w:lineRule="auto"/>
        <w:ind w:left="576"/>
        <w:jc w:val="center"/>
        <w:outlineLvl w:val="1"/>
        <w:rPr>
          <w:rFonts w:ascii="Arial" w:eastAsia="Times New Roman" w:hAnsi="Arial" w:cs="Times New Roman"/>
          <w:b/>
          <w:color w:val="000000" w:themeColor="text1"/>
          <w:spacing w:val="40"/>
          <w:sz w:val="24"/>
          <w:szCs w:val="24"/>
          <w:u w:val="single"/>
          <w:lang w:eastAsia="fr-FR"/>
        </w:rPr>
      </w:pPr>
    </w:p>
    <w:p w:rsidR="00DB2CE4" w:rsidRDefault="003D6A97" w:rsidP="003D6A97">
      <w:pPr>
        <w:keepNext/>
        <w:spacing w:after="0" w:line="240" w:lineRule="auto"/>
        <w:outlineLvl w:val="1"/>
        <w:rPr>
          <w:rFonts w:ascii="Arial" w:eastAsia="Times New Roman" w:hAnsi="Arial" w:cs="Times New Roman"/>
          <w:color w:val="000000" w:themeColor="text1"/>
          <w:spacing w:val="40"/>
          <w:sz w:val="20"/>
          <w:szCs w:val="20"/>
          <w:lang w:eastAsia="fr-FR"/>
        </w:rPr>
      </w:pPr>
      <w:r w:rsidRPr="003D6A97">
        <w:rPr>
          <w:rFonts w:ascii="Arial" w:eastAsia="Times New Roman" w:hAnsi="Arial" w:cs="Times New Roman"/>
          <w:b/>
          <w:color w:val="000000" w:themeColor="text1"/>
          <w:spacing w:val="40"/>
          <w:sz w:val="20"/>
          <w:szCs w:val="20"/>
          <w:u w:val="single"/>
          <w:lang w:eastAsia="fr-FR"/>
        </w:rPr>
        <w:t xml:space="preserve">Présents : </w:t>
      </w:r>
      <w:r w:rsidRPr="003D6A97">
        <w:rPr>
          <w:rFonts w:ascii="Arial" w:eastAsia="Times New Roman" w:hAnsi="Arial" w:cs="Times New Roman"/>
          <w:color w:val="000000" w:themeColor="text1"/>
          <w:spacing w:val="40"/>
          <w:sz w:val="20"/>
          <w:szCs w:val="20"/>
          <w:lang w:eastAsia="fr-FR"/>
        </w:rPr>
        <w:t>Françoise Martin et Harry Mabille (Limal Ottignies), Frédéric Schmitt (Chaumont), Pierre Vander Vorst</w:t>
      </w:r>
      <w:r w:rsidR="00A60081">
        <w:rPr>
          <w:rFonts w:ascii="Arial" w:eastAsia="Times New Roman" w:hAnsi="Arial" w:cs="Times New Roman"/>
          <w:color w:val="000000" w:themeColor="text1"/>
          <w:spacing w:val="40"/>
          <w:sz w:val="20"/>
          <w:szCs w:val="20"/>
          <w:lang w:eastAsia="fr-FR"/>
        </w:rPr>
        <w:t xml:space="preserve"> (Chaumont et CA du BWBC Volley)</w:t>
      </w:r>
      <w:r w:rsidRPr="003D6A97">
        <w:rPr>
          <w:rFonts w:ascii="Arial" w:eastAsia="Times New Roman" w:hAnsi="Arial" w:cs="Times New Roman"/>
          <w:color w:val="000000" w:themeColor="text1"/>
          <w:spacing w:val="40"/>
          <w:sz w:val="20"/>
          <w:szCs w:val="20"/>
          <w:lang w:eastAsia="fr-FR"/>
        </w:rPr>
        <w:t>, Jean-Pol Sohy, Eric Davaux, Francine Breekpot et Jean-Luc Haubruge (CA du BWBC Volley).</w:t>
      </w:r>
    </w:p>
    <w:p w:rsidR="003D6A97" w:rsidRPr="003D6A97" w:rsidRDefault="003D6A97" w:rsidP="003D6A97">
      <w:pPr>
        <w:keepNext/>
        <w:spacing w:after="0" w:line="240" w:lineRule="auto"/>
        <w:outlineLvl w:val="1"/>
        <w:rPr>
          <w:rFonts w:ascii="Arial" w:eastAsia="Times New Roman" w:hAnsi="Arial" w:cs="Times New Roman"/>
          <w:color w:val="000000" w:themeColor="text1"/>
          <w:spacing w:val="40"/>
          <w:sz w:val="20"/>
          <w:szCs w:val="20"/>
          <w:lang w:eastAsia="fr-FR"/>
        </w:rPr>
      </w:pPr>
    </w:p>
    <w:p w:rsidR="00DB2CE4" w:rsidRPr="007D35D5" w:rsidRDefault="00DB2CE4" w:rsidP="007D35D5">
      <w:pPr>
        <w:pStyle w:val="Paragraphedeliste"/>
        <w:keepNext/>
        <w:numPr>
          <w:ilvl w:val="0"/>
          <w:numId w:val="8"/>
        </w:numPr>
        <w:spacing w:after="0" w:line="240" w:lineRule="auto"/>
        <w:outlineLvl w:val="1"/>
        <w:rPr>
          <w:rFonts w:ascii="Arial" w:eastAsia="Times New Roman" w:hAnsi="Arial" w:cs="Times New Roman"/>
          <w:b/>
          <w:color w:val="000000" w:themeColor="text1"/>
          <w:spacing w:val="40"/>
          <w:sz w:val="36"/>
          <w:szCs w:val="36"/>
          <w:u w:val="single"/>
          <w:lang w:eastAsia="fr-FR"/>
        </w:rPr>
      </w:pPr>
      <w:r w:rsidRPr="007D35D5">
        <w:rPr>
          <w:rFonts w:ascii="Arial" w:eastAsia="Times New Roman" w:hAnsi="Arial" w:cs="Times New Roman"/>
          <w:b/>
          <w:color w:val="000000" w:themeColor="text1"/>
          <w:spacing w:val="40"/>
          <w:sz w:val="36"/>
          <w:szCs w:val="36"/>
          <w:highlight w:val="cyan"/>
          <w:u w:val="single"/>
          <w:lang w:eastAsia="fr-FR"/>
        </w:rPr>
        <w:t>PROPOSITIONS DU CA DU BWBC VOLLEY</w:t>
      </w:r>
    </w:p>
    <w:p w:rsidR="00FC6BD0" w:rsidRDefault="00FC6BD0" w:rsidP="00DB2CE4">
      <w:pPr>
        <w:autoSpaceDE w:val="0"/>
        <w:autoSpaceDN w:val="0"/>
        <w:adjustRightInd w:val="0"/>
        <w:spacing w:after="0" w:line="240" w:lineRule="auto"/>
        <w:rPr>
          <w:rFonts w:ascii="ArialMT" w:hAnsi="ArialMT" w:cs="ArialMT"/>
          <w:b/>
          <w:color w:val="FF0000"/>
          <w:sz w:val="32"/>
          <w:szCs w:val="32"/>
          <w:u w:val="single"/>
        </w:rPr>
      </w:pPr>
      <w:r w:rsidRPr="00FC6BD0">
        <w:rPr>
          <w:rFonts w:ascii="ArialMT" w:hAnsi="ArialMT" w:cs="ArialMT"/>
          <w:b/>
          <w:color w:val="FF0000"/>
          <w:sz w:val="32"/>
          <w:szCs w:val="32"/>
          <w:u w:val="single"/>
        </w:rPr>
        <w:t>ARTICLE</w:t>
      </w:r>
      <w:r>
        <w:rPr>
          <w:rFonts w:ascii="ArialMT" w:hAnsi="ArialMT" w:cs="ArialMT"/>
          <w:b/>
          <w:color w:val="FF0000"/>
          <w:sz w:val="32"/>
          <w:szCs w:val="32"/>
          <w:u w:val="single"/>
        </w:rPr>
        <w:t>S D</w:t>
      </w:r>
      <w:r w:rsidR="007C3DAC">
        <w:rPr>
          <w:rFonts w:ascii="ArialMT" w:hAnsi="ArialMT" w:cs="ArialMT"/>
          <w:b/>
          <w:color w:val="FF0000"/>
          <w:sz w:val="32"/>
          <w:szCs w:val="32"/>
          <w:u w:val="single"/>
        </w:rPr>
        <w:t>ES STATUTS</w:t>
      </w:r>
      <w:r w:rsidR="00505067">
        <w:rPr>
          <w:rFonts w:ascii="ArialMT" w:hAnsi="ArialMT" w:cs="ArialMT"/>
          <w:b/>
          <w:color w:val="FF0000"/>
          <w:sz w:val="32"/>
          <w:szCs w:val="32"/>
          <w:u w:val="single"/>
        </w:rPr>
        <w:t xml:space="preserve"> – </w:t>
      </w:r>
      <w:r w:rsidR="00505067" w:rsidRPr="00505067">
        <w:rPr>
          <w:rFonts w:ascii="ArialMT" w:hAnsi="ArialMT" w:cs="ArialMT"/>
          <w:b/>
          <w:color w:val="FF0000"/>
          <w:sz w:val="32"/>
          <w:szCs w:val="32"/>
          <w:highlight w:val="green"/>
          <w:u w:val="single"/>
        </w:rPr>
        <w:t>UNANIMITE DE LA CE</w:t>
      </w:r>
    </w:p>
    <w:p w:rsidR="007C3DAC" w:rsidRPr="00B13617" w:rsidRDefault="007C3DAC" w:rsidP="00B13617">
      <w:pPr>
        <w:widowControl w:val="0"/>
        <w:numPr>
          <w:ilvl w:val="0"/>
          <w:numId w:val="1"/>
        </w:numPr>
        <w:suppressAutoHyphens/>
        <w:autoSpaceDE w:val="0"/>
        <w:autoSpaceDN w:val="0"/>
        <w:adjustRightInd w:val="0"/>
        <w:spacing w:after="0" w:line="240" w:lineRule="auto"/>
        <w:jc w:val="both"/>
        <w:rPr>
          <w:rFonts w:ascii="Arial" w:eastAsia="Times New Roman" w:hAnsi="Arial" w:cs="Arial"/>
          <w:b/>
          <w:spacing w:val="-2"/>
          <w:sz w:val="24"/>
          <w:szCs w:val="24"/>
          <w:highlight w:val="yellow"/>
          <w:u w:val="single"/>
          <w:lang w:val="fr-FR" w:eastAsia="fr-FR"/>
        </w:rPr>
      </w:pPr>
      <w:bookmarkStart w:id="7" w:name="_Toc425084238"/>
      <w:bookmarkStart w:id="8" w:name="_Toc425084295"/>
      <w:bookmarkStart w:id="9" w:name="_Toc425084644"/>
      <w:bookmarkStart w:id="10" w:name="_Toc425129803"/>
      <w:bookmarkStart w:id="11" w:name="_Toc425134194"/>
      <w:bookmarkStart w:id="12" w:name="_Toc425138508"/>
      <w:bookmarkStart w:id="13" w:name="_Toc425152184"/>
      <w:bookmarkStart w:id="14" w:name="_Toc425416871"/>
      <w:bookmarkStart w:id="15" w:name="_Toc442233775"/>
      <w:bookmarkStart w:id="16" w:name="_Toc442234055"/>
      <w:bookmarkStart w:id="17" w:name="_Toc506551720"/>
      <w:bookmarkStart w:id="18" w:name="_Toc49851750"/>
      <w:bookmarkStart w:id="19" w:name="_Toc176519432"/>
      <w:r w:rsidRPr="00B13617">
        <w:rPr>
          <w:rFonts w:ascii="Arial" w:eastAsia="Times New Roman" w:hAnsi="Arial" w:cs="Arial"/>
          <w:b/>
          <w:spacing w:val="-2"/>
          <w:sz w:val="24"/>
          <w:szCs w:val="24"/>
          <w:highlight w:val="yellow"/>
          <w:u w:val="single"/>
          <w:lang w:val="fr-FR" w:eastAsia="fr-FR"/>
        </w:rPr>
        <w:t>Article 1 :</w:t>
      </w:r>
      <w:bookmarkEnd w:id="7"/>
      <w:bookmarkEnd w:id="8"/>
      <w:bookmarkEnd w:id="9"/>
      <w:bookmarkEnd w:id="10"/>
      <w:bookmarkEnd w:id="11"/>
      <w:bookmarkEnd w:id="12"/>
      <w:bookmarkEnd w:id="13"/>
      <w:bookmarkEnd w:id="14"/>
      <w:bookmarkEnd w:id="15"/>
      <w:bookmarkEnd w:id="16"/>
      <w:bookmarkEnd w:id="17"/>
      <w:bookmarkEnd w:id="18"/>
      <w:r w:rsidRPr="00B13617">
        <w:rPr>
          <w:rFonts w:ascii="Arial" w:eastAsia="Times New Roman" w:hAnsi="Arial" w:cs="Arial"/>
          <w:b/>
          <w:spacing w:val="-2"/>
          <w:sz w:val="24"/>
          <w:szCs w:val="24"/>
          <w:highlight w:val="yellow"/>
          <w:u w:val="single"/>
          <w:lang w:val="fr-FR" w:eastAsia="fr-FR"/>
        </w:rPr>
        <w:t xml:space="preserve"> Dénomination</w:t>
      </w:r>
      <w:bookmarkEnd w:id="19"/>
    </w:p>
    <w:p w:rsidR="007C3DAC" w:rsidRDefault="007C3DAC" w:rsidP="007C3DAC">
      <w:pPr>
        <w:pStyle w:val="Textebrut"/>
        <w:rPr>
          <w:rFonts w:ascii="Arial" w:hAnsi="Arial"/>
        </w:rPr>
      </w:pPr>
      <w:r w:rsidRPr="002E0EFC">
        <w:rPr>
          <w:rFonts w:ascii="Arial" w:hAnsi="Arial"/>
        </w:rPr>
        <w:t xml:space="preserve">L’association s’appelle « Brabant wallon Bruxelles-Capitale Volley ».  Elle représente une des entités composant </w:t>
      </w:r>
      <w:r w:rsidR="00417844" w:rsidRPr="002E0EFC">
        <w:rPr>
          <w:rFonts w:ascii="Arial" w:hAnsi="Arial"/>
        </w:rPr>
        <w:t xml:space="preserve">la </w:t>
      </w:r>
      <w:r w:rsidR="00417844" w:rsidRPr="002E0EFC">
        <w:rPr>
          <w:rFonts w:ascii="Arial" w:hAnsi="Arial"/>
          <w:highlight w:val="yellow"/>
        </w:rPr>
        <w:t>Fédération de Volley-ball de Wallonie-Bruxelles</w:t>
      </w:r>
      <w:r w:rsidR="00417844" w:rsidRPr="002E0EFC">
        <w:rPr>
          <w:rFonts w:ascii="Arial" w:hAnsi="Arial"/>
        </w:rPr>
        <w:t xml:space="preserve"> </w:t>
      </w:r>
      <w:r w:rsidRPr="002E0EFC">
        <w:rPr>
          <w:rFonts w:ascii="Arial" w:hAnsi="Arial"/>
          <w:strike/>
          <w:highlight w:val="yellow"/>
        </w:rPr>
        <w:t>l'Association Interprovinciale Francophone</w:t>
      </w:r>
      <w:r w:rsidRPr="002E0EFC">
        <w:rPr>
          <w:rFonts w:ascii="Arial" w:hAnsi="Arial"/>
        </w:rPr>
        <w:t xml:space="preserve"> de la Fédération Royale Belge de Volley-ball.  Elle se dénomme, en abrégé, « BWBC Volley ».  Elle fait usage exclusif du français pour tout acte d’administration.</w:t>
      </w:r>
    </w:p>
    <w:p w:rsidR="007C3DAC" w:rsidRDefault="007C3DAC" w:rsidP="00794882">
      <w:pPr>
        <w:widowControl w:val="0"/>
        <w:numPr>
          <w:ilvl w:val="0"/>
          <w:numId w:val="1"/>
        </w:numPr>
        <w:suppressAutoHyphens/>
        <w:autoSpaceDE w:val="0"/>
        <w:autoSpaceDN w:val="0"/>
        <w:adjustRightInd w:val="0"/>
        <w:spacing w:after="0" w:line="240" w:lineRule="auto"/>
        <w:jc w:val="both"/>
        <w:rPr>
          <w:rFonts w:ascii="Arial" w:eastAsia="Times New Roman" w:hAnsi="Arial" w:cs="Arial"/>
          <w:b/>
          <w:spacing w:val="-2"/>
          <w:sz w:val="24"/>
          <w:szCs w:val="24"/>
          <w:highlight w:val="yellow"/>
          <w:u w:val="single"/>
          <w:lang w:val="fr-FR" w:eastAsia="fr-FR"/>
        </w:rPr>
      </w:pPr>
      <w:r w:rsidRPr="00794882">
        <w:rPr>
          <w:rFonts w:ascii="Arial" w:eastAsia="Times New Roman" w:hAnsi="Arial" w:cs="Arial"/>
          <w:b/>
          <w:spacing w:val="-2"/>
          <w:sz w:val="24"/>
          <w:szCs w:val="24"/>
          <w:highlight w:val="yellow"/>
          <w:u w:val="single"/>
          <w:lang w:val="fr-FR" w:eastAsia="fr-FR"/>
        </w:rPr>
        <w:t>Remplacer dans tous les articles, le mot AIF par F</w:t>
      </w:r>
      <w:r w:rsidR="00505067">
        <w:rPr>
          <w:rFonts w:ascii="Arial" w:eastAsia="Times New Roman" w:hAnsi="Arial" w:cs="Arial"/>
          <w:b/>
          <w:spacing w:val="-2"/>
          <w:sz w:val="24"/>
          <w:szCs w:val="24"/>
          <w:highlight w:val="yellow"/>
          <w:u w:val="single"/>
          <w:lang w:val="fr-FR" w:eastAsia="fr-FR"/>
        </w:rPr>
        <w:t>V</w:t>
      </w:r>
      <w:r w:rsidRPr="00794882">
        <w:rPr>
          <w:rFonts w:ascii="Arial" w:eastAsia="Times New Roman" w:hAnsi="Arial" w:cs="Arial"/>
          <w:b/>
          <w:spacing w:val="-2"/>
          <w:sz w:val="24"/>
          <w:szCs w:val="24"/>
          <w:highlight w:val="yellow"/>
          <w:u w:val="single"/>
          <w:lang w:val="fr-FR" w:eastAsia="fr-FR"/>
        </w:rPr>
        <w:t>WB</w:t>
      </w:r>
    </w:p>
    <w:p w:rsidR="00EF625B" w:rsidRPr="00794882" w:rsidRDefault="00EF625B" w:rsidP="00EF625B">
      <w:pPr>
        <w:widowControl w:val="0"/>
        <w:suppressAutoHyphens/>
        <w:autoSpaceDE w:val="0"/>
        <w:autoSpaceDN w:val="0"/>
        <w:adjustRightInd w:val="0"/>
        <w:spacing w:after="0" w:line="240" w:lineRule="auto"/>
        <w:ind w:left="360"/>
        <w:jc w:val="both"/>
        <w:rPr>
          <w:rFonts w:ascii="Arial" w:eastAsia="Times New Roman" w:hAnsi="Arial" w:cs="Arial"/>
          <w:b/>
          <w:spacing w:val="-2"/>
          <w:sz w:val="24"/>
          <w:szCs w:val="24"/>
          <w:highlight w:val="yellow"/>
          <w:u w:val="single"/>
          <w:lang w:val="fr-FR" w:eastAsia="fr-FR"/>
        </w:rPr>
      </w:pPr>
    </w:p>
    <w:p w:rsidR="007C3DAC" w:rsidRDefault="007C3DAC" w:rsidP="00DB2CE4">
      <w:pPr>
        <w:autoSpaceDE w:val="0"/>
        <w:autoSpaceDN w:val="0"/>
        <w:adjustRightInd w:val="0"/>
        <w:spacing w:after="0" w:line="240" w:lineRule="auto"/>
        <w:rPr>
          <w:rFonts w:ascii="ArialMT" w:hAnsi="ArialMT" w:cs="ArialMT"/>
          <w:b/>
          <w:color w:val="FF0000"/>
          <w:sz w:val="32"/>
          <w:szCs w:val="32"/>
          <w:u w:val="single"/>
        </w:rPr>
      </w:pPr>
      <w:r w:rsidRPr="00FC6BD0">
        <w:rPr>
          <w:rFonts w:ascii="ArialMT" w:hAnsi="ArialMT" w:cs="ArialMT"/>
          <w:b/>
          <w:color w:val="FF0000"/>
          <w:sz w:val="32"/>
          <w:szCs w:val="32"/>
          <w:u w:val="single"/>
        </w:rPr>
        <w:t>ARTICLE</w:t>
      </w:r>
      <w:r>
        <w:rPr>
          <w:rFonts w:ascii="ArialMT" w:hAnsi="ArialMT" w:cs="ArialMT"/>
          <w:b/>
          <w:color w:val="FF0000"/>
          <w:sz w:val="32"/>
          <w:szCs w:val="32"/>
          <w:u w:val="single"/>
        </w:rPr>
        <w:t>S D</w:t>
      </w:r>
      <w:r w:rsidR="005D4AB1">
        <w:rPr>
          <w:rFonts w:ascii="ArialMT" w:hAnsi="ArialMT" w:cs="ArialMT"/>
          <w:b/>
          <w:color w:val="FF0000"/>
          <w:sz w:val="32"/>
          <w:szCs w:val="32"/>
          <w:u w:val="single"/>
        </w:rPr>
        <w:t>U ROI</w:t>
      </w:r>
      <w:r w:rsidR="00505067">
        <w:rPr>
          <w:rFonts w:ascii="ArialMT" w:hAnsi="ArialMT" w:cs="ArialMT"/>
          <w:b/>
          <w:color w:val="FF0000"/>
          <w:sz w:val="32"/>
          <w:szCs w:val="32"/>
          <w:u w:val="single"/>
        </w:rPr>
        <w:t xml:space="preserve"> – </w:t>
      </w:r>
      <w:r w:rsidR="00A60081">
        <w:rPr>
          <w:rFonts w:ascii="ArialMT" w:hAnsi="ArialMT" w:cs="ArialMT"/>
          <w:b/>
          <w:color w:val="FF0000"/>
          <w:sz w:val="32"/>
          <w:szCs w:val="32"/>
          <w:highlight w:val="green"/>
          <w:u w:val="single"/>
        </w:rPr>
        <w:t>UNANIMITE DE LA CE AVEC AMENDEMENTS</w:t>
      </w:r>
    </w:p>
    <w:p w:rsidR="007C3DAC" w:rsidRDefault="007C3DAC" w:rsidP="00794882">
      <w:pPr>
        <w:widowControl w:val="0"/>
        <w:numPr>
          <w:ilvl w:val="0"/>
          <w:numId w:val="1"/>
        </w:numPr>
        <w:suppressAutoHyphens/>
        <w:autoSpaceDE w:val="0"/>
        <w:autoSpaceDN w:val="0"/>
        <w:adjustRightInd w:val="0"/>
        <w:spacing w:after="0" w:line="240" w:lineRule="auto"/>
        <w:jc w:val="both"/>
        <w:rPr>
          <w:rFonts w:ascii="Arial" w:eastAsia="Times New Roman" w:hAnsi="Arial" w:cs="Arial"/>
          <w:b/>
          <w:spacing w:val="-2"/>
          <w:sz w:val="24"/>
          <w:szCs w:val="24"/>
          <w:highlight w:val="yellow"/>
          <w:u w:val="single"/>
          <w:lang w:val="fr-FR" w:eastAsia="fr-FR"/>
        </w:rPr>
      </w:pPr>
      <w:r w:rsidRPr="00794882">
        <w:rPr>
          <w:rFonts w:ascii="Arial" w:eastAsia="Times New Roman" w:hAnsi="Arial" w:cs="Arial"/>
          <w:b/>
          <w:spacing w:val="-2"/>
          <w:sz w:val="24"/>
          <w:szCs w:val="24"/>
          <w:highlight w:val="yellow"/>
          <w:u w:val="single"/>
          <w:lang w:val="fr-FR" w:eastAsia="fr-FR"/>
        </w:rPr>
        <w:t>Remplacer dans tous les articles, le mot AIF par F</w:t>
      </w:r>
      <w:r w:rsidR="00505067">
        <w:rPr>
          <w:rFonts w:ascii="Arial" w:eastAsia="Times New Roman" w:hAnsi="Arial" w:cs="Arial"/>
          <w:b/>
          <w:spacing w:val="-2"/>
          <w:sz w:val="24"/>
          <w:szCs w:val="24"/>
          <w:highlight w:val="yellow"/>
          <w:u w:val="single"/>
          <w:lang w:val="fr-FR" w:eastAsia="fr-FR"/>
        </w:rPr>
        <w:t>V</w:t>
      </w:r>
      <w:r w:rsidRPr="00794882">
        <w:rPr>
          <w:rFonts w:ascii="Arial" w:eastAsia="Times New Roman" w:hAnsi="Arial" w:cs="Arial"/>
          <w:b/>
          <w:spacing w:val="-2"/>
          <w:sz w:val="24"/>
          <w:szCs w:val="24"/>
          <w:highlight w:val="yellow"/>
          <w:u w:val="single"/>
          <w:lang w:val="fr-FR" w:eastAsia="fr-FR"/>
        </w:rPr>
        <w:t>WB</w:t>
      </w:r>
    </w:p>
    <w:p w:rsidR="00DB2407" w:rsidRPr="00B13617" w:rsidRDefault="00DB2407" w:rsidP="00DB2407">
      <w:pPr>
        <w:widowControl w:val="0"/>
        <w:numPr>
          <w:ilvl w:val="0"/>
          <w:numId w:val="1"/>
        </w:numPr>
        <w:suppressAutoHyphens/>
        <w:autoSpaceDE w:val="0"/>
        <w:autoSpaceDN w:val="0"/>
        <w:adjustRightInd w:val="0"/>
        <w:spacing w:after="0" w:line="240" w:lineRule="auto"/>
        <w:jc w:val="both"/>
        <w:rPr>
          <w:rFonts w:ascii="Arial" w:eastAsia="Times New Roman" w:hAnsi="Arial" w:cs="Arial"/>
          <w:b/>
          <w:spacing w:val="-2"/>
          <w:sz w:val="24"/>
          <w:szCs w:val="24"/>
          <w:highlight w:val="yellow"/>
          <w:u w:val="single"/>
          <w:lang w:val="fr-FR" w:eastAsia="fr-FR"/>
        </w:rPr>
      </w:pPr>
      <w:bookmarkStart w:id="20" w:name="_Toc420582890"/>
      <w:r w:rsidRPr="00DB2407">
        <w:rPr>
          <w:rFonts w:ascii="Arial" w:eastAsia="Times New Roman" w:hAnsi="Arial" w:cs="Arial"/>
          <w:b/>
          <w:spacing w:val="-2"/>
          <w:sz w:val="24"/>
          <w:szCs w:val="24"/>
          <w:highlight w:val="yellow"/>
          <w:u w:val="single"/>
          <w:lang w:val="fr-FR" w:eastAsia="fr-FR"/>
        </w:rPr>
        <w:t>Article 9 : Représentativité à l’AIF</w:t>
      </w:r>
    </w:p>
    <w:p w:rsidR="00DB2407" w:rsidRPr="002E0EFC" w:rsidRDefault="00DB2407" w:rsidP="00DB2407">
      <w:pPr>
        <w:widowControl w:val="0"/>
        <w:suppressAutoHyphens/>
        <w:autoSpaceDE w:val="0"/>
        <w:autoSpaceDN w:val="0"/>
        <w:adjustRightInd w:val="0"/>
        <w:spacing w:after="0" w:line="240" w:lineRule="auto"/>
        <w:jc w:val="both"/>
        <w:rPr>
          <w:rFonts w:ascii="Arial" w:hAnsi="Arial" w:cs="Arial"/>
          <w:b/>
          <w:sz w:val="20"/>
          <w:szCs w:val="20"/>
          <w:u w:val="single"/>
        </w:rPr>
      </w:pPr>
      <w:r w:rsidRPr="002E0EFC">
        <w:rPr>
          <w:rFonts w:ascii="Arial" w:hAnsi="Arial" w:cs="Arial"/>
          <w:b/>
          <w:sz w:val="20"/>
          <w:szCs w:val="20"/>
          <w:u w:val="single"/>
        </w:rPr>
        <w:t xml:space="preserve">Motivation : </w:t>
      </w:r>
      <w:r w:rsidRPr="002E0EFC">
        <w:rPr>
          <w:rFonts w:ascii="Arial" w:hAnsi="Arial" w:cs="Arial"/>
          <w:sz w:val="20"/>
          <w:szCs w:val="20"/>
        </w:rPr>
        <w:t>Préciser la représentativité des entités à l’AIF</w:t>
      </w:r>
    </w:p>
    <w:p w:rsidR="007C3DAC" w:rsidRPr="002E0EFC" w:rsidRDefault="007C3DAC" w:rsidP="007C3DAC">
      <w:pPr>
        <w:pStyle w:val="Titre5"/>
      </w:pPr>
      <w:r w:rsidRPr="002E0EFC">
        <w:t>Article 10 </w:t>
      </w:r>
      <w:r w:rsidR="00DB2407" w:rsidRPr="002E0EFC">
        <w:t xml:space="preserve">actuel </w:t>
      </w:r>
      <w:r w:rsidRPr="002E0EFC">
        <w:t>: Représentativité à l'AIF</w:t>
      </w:r>
      <w:bookmarkEnd w:id="20"/>
    </w:p>
    <w:p w:rsidR="007C3DAC" w:rsidRPr="002E0EFC" w:rsidRDefault="007C3DAC" w:rsidP="007C3DAC">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Arial" w:hAnsi="Arial" w:cs="Arial"/>
          <w:sz w:val="20"/>
          <w:szCs w:val="20"/>
        </w:rPr>
      </w:pPr>
      <w:r w:rsidRPr="002E0EFC">
        <w:rPr>
          <w:rFonts w:ascii="Arial" w:hAnsi="Arial" w:cs="Arial"/>
          <w:sz w:val="20"/>
          <w:szCs w:val="20"/>
        </w:rPr>
        <w:t>La délégation de l’association aux AG de l'AIF est composée de 8 représentants déterminée de la manière suivante :</w:t>
      </w:r>
    </w:p>
    <w:p w:rsidR="007C3DAC" w:rsidRPr="002E0EFC" w:rsidRDefault="007C3DAC"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3 représentants des clubs de l’AFVB et un administrateur de la présente association affilié à un membre associé de la Région de Bruxelles-capitale ;</w:t>
      </w:r>
    </w:p>
    <w:p w:rsidR="007C3DAC" w:rsidRPr="002E0EFC" w:rsidRDefault="007C3DAC"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3 représentants des clubs de l’AVBW et un administrateur de la présente association affilié à un membre associé de la province du Brabant wallon ;</w:t>
      </w:r>
    </w:p>
    <w:p w:rsidR="007C3DAC" w:rsidRPr="002E0EFC" w:rsidRDefault="007C3DAC"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en cas de désistement(s) ou d’absence de candidat(s), le CA choisit lui-même la(les) personne(s) de la délégation.</w:t>
      </w:r>
    </w:p>
    <w:p w:rsidR="007C3DAC" w:rsidRPr="002E0EFC" w:rsidRDefault="007C3DAC" w:rsidP="007C3DAC">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Arial" w:hAnsi="Arial" w:cs="Arial"/>
          <w:sz w:val="20"/>
          <w:szCs w:val="20"/>
        </w:rPr>
      </w:pPr>
      <w:r w:rsidRPr="002E0EFC">
        <w:rPr>
          <w:rFonts w:ascii="Arial" w:hAnsi="Arial" w:cs="Arial"/>
          <w:sz w:val="20"/>
          <w:szCs w:val="20"/>
        </w:rPr>
        <w:t xml:space="preserve">La représentativité de l’association au CS de l’AIF est exercée par : </w:t>
      </w:r>
    </w:p>
    <w:p w:rsidR="007C3DAC" w:rsidRPr="002E0EFC" w:rsidRDefault="007C3DAC"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une personne désignée par l’AFVB parmi les administrateurs de l’association affiliés à un membre associé de la Région de Bruxelles-Capitale ;</w:t>
      </w:r>
    </w:p>
    <w:p w:rsidR="007C3DAC" w:rsidRPr="002E0EFC" w:rsidRDefault="007C3DAC"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une personne désignée par l’AVBW parmi les administrateurs de l’association affiliés à un membre associé de la province du Brabant wallon.</w:t>
      </w:r>
    </w:p>
    <w:p w:rsidR="00010ED4" w:rsidRPr="002E0EFC" w:rsidRDefault="00010ED4" w:rsidP="00010ED4">
      <w:pPr>
        <w:pStyle w:val="Titre5"/>
      </w:pPr>
      <w:r w:rsidRPr="002E0EFC">
        <w:t>Article 10 pr</w:t>
      </w:r>
      <w:r w:rsidR="00505067">
        <w:t xml:space="preserve">oposé : Représentativité </w:t>
      </w:r>
      <w:r w:rsidR="00505067" w:rsidRPr="00EF625B">
        <w:rPr>
          <w:color w:val="FF0000"/>
        </w:rPr>
        <w:t>à la FVWB</w:t>
      </w:r>
    </w:p>
    <w:p w:rsidR="00010ED4" w:rsidRPr="00505067" w:rsidRDefault="00010ED4" w:rsidP="00010ED4">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b/>
          <w:color w:val="FF0000"/>
          <w:sz w:val="20"/>
          <w:szCs w:val="20"/>
        </w:rPr>
      </w:pPr>
      <w:r w:rsidRPr="00505067">
        <w:rPr>
          <w:rFonts w:ascii="Arial" w:hAnsi="Arial" w:cs="Arial"/>
          <w:b/>
          <w:color w:val="FF0000"/>
          <w:sz w:val="20"/>
          <w:szCs w:val="20"/>
        </w:rPr>
        <w:t>L’invité permanent représentant l’a</w:t>
      </w:r>
      <w:r w:rsidR="00E62B3A" w:rsidRPr="00505067">
        <w:rPr>
          <w:rFonts w:ascii="Arial" w:hAnsi="Arial" w:cs="Arial"/>
          <w:b/>
          <w:color w:val="FF0000"/>
          <w:sz w:val="20"/>
          <w:szCs w:val="20"/>
        </w:rPr>
        <w:t>ssociation au CA de la FVWB est d</w:t>
      </w:r>
      <w:r w:rsidRPr="00505067">
        <w:rPr>
          <w:rFonts w:ascii="Arial" w:hAnsi="Arial" w:cs="Arial"/>
          <w:b/>
          <w:color w:val="FF0000"/>
          <w:sz w:val="20"/>
          <w:szCs w:val="20"/>
        </w:rPr>
        <w:t>ésigné</w:t>
      </w:r>
      <w:r w:rsidR="00EF625B">
        <w:rPr>
          <w:rFonts w:ascii="Arial" w:hAnsi="Arial" w:cs="Arial"/>
          <w:b/>
          <w:color w:val="FF0000"/>
          <w:sz w:val="20"/>
          <w:szCs w:val="20"/>
        </w:rPr>
        <w:t>,</w:t>
      </w:r>
      <w:r w:rsidRPr="00505067">
        <w:rPr>
          <w:rFonts w:ascii="Arial" w:hAnsi="Arial" w:cs="Arial"/>
          <w:b/>
          <w:color w:val="FF0000"/>
          <w:sz w:val="20"/>
          <w:szCs w:val="20"/>
        </w:rPr>
        <w:t xml:space="preserve"> par le CA de </w:t>
      </w:r>
      <w:r w:rsidR="00505067" w:rsidRPr="00505067">
        <w:rPr>
          <w:rFonts w:ascii="Arial" w:hAnsi="Arial" w:cs="Arial"/>
          <w:b/>
          <w:color w:val="FF0000"/>
          <w:sz w:val="20"/>
          <w:szCs w:val="20"/>
        </w:rPr>
        <w:t xml:space="preserve">l’association </w:t>
      </w:r>
      <w:r w:rsidR="00505067" w:rsidRPr="00743B17">
        <w:rPr>
          <w:rFonts w:ascii="Arial" w:hAnsi="Arial" w:cs="Arial"/>
          <w:b/>
          <w:color w:val="FF0000"/>
          <w:sz w:val="20"/>
          <w:szCs w:val="20"/>
          <w:highlight w:val="green"/>
        </w:rPr>
        <w:t>avant le</w:t>
      </w:r>
      <w:r w:rsidR="003D6A97">
        <w:rPr>
          <w:rFonts w:ascii="Arial" w:hAnsi="Arial" w:cs="Arial"/>
          <w:b/>
          <w:color w:val="FF0000"/>
          <w:sz w:val="20"/>
          <w:szCs w:val="20"/>
          <w:highlight w:val="green"/>
        </w:rPr>
        <w:t xml:space="preserve"> début de chaque saison sportive et pour la durée de celle-ci</w:t>
      </w:r>
      <w:r w:rsidR="003D6A97">
        <w:rPr>
          <w:rFonts w:ascii="Arial" w:hAnsi="Arial" w:cs="Arial"/>
          <w:b/>
          <w:color w:val="FF0000"/>
          <w:sz w:val="20"/>
          <w:szCs w:val="20"/>
        </w:rPr>
        <w:t>.</w:t>
      </w:r>
    </w:p>
    <w:p w:rsidR="00010ED4" w:rsidRPr="00505067" w:rsidRDefault="00010ED4" w:rsidP="00010ED4">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b/>
          <w:color w:val="FF0000"/>
          <w:sz w:val="20"/>
          <w:szCs w:val="20"/>
        </w:rPr>
      </w:pPr>
      <w:r w:rsidRPr="00505067">
        <w:rPr>
          <w:rFonts w:ascii="Arial" w:hAnsi="Arial" w:cs="Arial"/>
          <w:b/>
          <w:iCs/>
          <w:color w:val="FF0000"/>
          <w:sz w:val="20"/>
          <w:szCs w:val="20"/>
        </w:rPr>
        <w:t xml:space="preserve">La province du Brabant wallon et la région de Bruxelles-Capitale sont chacune représentées à la FVWB par 4 délégués à l’AG </w:t>
      </w:r>
      <w:r w:rsidR="00505067" w:rsidRPr="00743B17">
        <w:rPr>
          <w:rFonts w:ascii="Arial" w:hAnsi="Arial" w:cs="Arial"/>
          <w:b/>
          <w:iCs/>
          <w:color w:val="FF0000"/>
          <w:sz w:val="20"/>
          <w:szCs w:val="20"/>
          <w:highlight w:val="green"/>
        </w:rPr>
        <w:t>don</w:t>
      </w:r>
      <w:r w:rsidR="003D6A97">
        <w:rPr>
          <w:rFonts w:ascii="Arial" w:hAnsi="Arial" w:cs="Arial"/>
          <w:b/>
          <w:iCs/>
          <w:color w:val="FF0000"/>
          <w:sz w:val="20"/>
          <w:szCs w:val="20"/>
          <w:highlight w:val="green"/>
        </w:rPr>
        <w:t>t l’</w:t>
      </w:r>
      <w:r w:rsidRPr="00505067">
        <w:rPr>
          <w:rFonts w:ascii="Arial" w:hAnsi="Arial" w:cs="Arial"/>
          <w:b/>
          <w:iCs/>
          <w:color w:val="FF0000"/>
          <w:sz w:val="20"/>
          <w:szCs w:val="20"/>
        </w:rPr>
        <w:t xml:space="preserve">administrateur </w:t>
      </w:r>
      <w:r w:rsidR="003D6A97" w:rsidRPr="003D6A97">
        <w:rPr>
          <w:rFonts w:ascii="Arial" w:hAnsi="Arial" w:cs="Arial"/>
          <w:b/>
          <w:iCs/>
          <w:color w:val="FF0000"/>
          <w:sz w:val="20"/>
          <w:szCs w:val="20"/>
          <w:highlight w:val="green"/>
        </w:rPr>
        <w:t>élu</w:t>
      </w:r>
      <w:r w:rsidR="003D6A97">
        <w:rPr>
          <w:rFonts w:ascii="Arial" w:hAnsi="Arial" w:cs="Arial"/>
          <w:b/>
          <w:iCs/>
          <w:color w:val="FF0000"/>
          <w:sz w:val="20"/>
          <w:szCs w:val="20"/>
        </w:rPr>
        <w:t xml:space="preserve"> </w:t>
      </w:r>
      <w:r w:rsidRPr="00505067">
        <w:rPr>
          <w:rFonts w:ascii="Arial" w:hAnsi="Arial" w:cs="Arial"/>
          <w:b/>
          <w:iCs/>
          <w:color w:val="FF0000"/>
          <w:sz w:val="20"/>
          <w:szCs w:val="20"/>
        </w:rPr>
        <w:t>au CA.</w:t>
      </w:r>
    </w:p>
    <w:p w:rsidR="00516089" w:rsidRDefault="00516089" w:rsidP="00DB2407">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FF0000"/>
          <w:sz w:val="16"/>
          <w:szCs w:val="16"/>
        </w:rPr>
      </w:pPr>
    </w:p>
    <w:p w:rsidR="00DB2CE4" w:rsidRPr="007D35D5" w:rsidRDefault="00DB2CE4" w:rsidP="007D35D5">
      <w:pPr>
        <w:pStyle w:val="Paragraphedeliste"/>
        <w:keepNext/>
        <w:numPr>
          <w:ilvl w:val="0"/>
          <w:numId w:val="8"/>
        </w:numPr>
        <w:spacing w:after="0" w:line="240" w:lineRule="auto"/>
        <w:outlineLvl w:val="1"/>
        <w:rPr>
          <w:rFonts w:ascii="Arial" w:eastAsia="Times New Roman" w:hAnsi="Arial" w:cs="Times New Roman"/>
          <w:b/>
          <w:color w:val="000000" w:themeColor="text1"/>
          <w:spacing w:val="40"/>
          <w:sz w:val="36"/>
          <w:szCs w:val="36"/>
          <w:highlight w:val="cyan"/>
          <w:u w:val="single"/>
          <w:lang w:eastAsia="fr-FR"/>
        </w:rPr>
      </w:pPr>
      <w:r w:rsidRPr="00DB2CE4">
        <w:rPr>
          <w:rFonts w:ascii="Arial" w:eastAsia="Times New Roman" w:hAnsi="Arial" w:cs="Times New Roman"/>
          <w:b/>
          <w:color w:val="000000" w:themeColor="text1"/>
          <w:spacing w:val="40"/>
          <w:sz w:val="36"/>
          <w:szCs w:val="36"/>
          <w:highlight w:val="cyan"/>
          <w:u w:val="single"/>
          <w:lang w:eastAsia="fr-FR"/>
        </w:rPr>
        <w:t>PROPOSITION D</w:t>
      </w:r>
      <w:r>
        <w:rPr>
          <w:rFonts w:ascii="Arial" w:eastAsia="Times New Roman" w:hAnsi="Arial" w:cs="Times New Roman"/>
          <w:b/>
          <w:color w:val="000000" w:themeColor="text1"/>
          <w:spacing w:val="40"/>
          <w:sz w:val="36"/>
          <w:szCs w:val="36"/>
          <w:highlight w:val="cyan"/>
          <w:u w:val="single"/>
          <w:lang w:eastAsia="fr-FR"/>
        </w:rPr>
        <w:t>E LA CP</w:t>
      </w:r>
      <w:r w:rsidR="00A60081">
        <w:rPr>
          <w:rFonts w:ascii="Arial" w:eastAsia="Times New Roman" w:hAnsi="Arial" w:cs="Times New Roman"/>
          <w:b/>
          <w:color w:val="000000" w:themeColor="text1"/>
          <w:spacing w:val="40"/>
          <w:sz w:val="36"/>
          <w:szCs w:val="36"/>
          <w:highlight w:val="cyan"/>
          <w:u w:val="single"/>
          <w:lang w:eastAsia="fr-FR"/>
        </w:rPr>
        <w:t xml:space="preserve">C AMENDEE PAR CELLE-CI – </w:t>
      </w:r>
      <w:r w:rsidR="00A60081" w:rsidRPr="00A60081">
        <w:rPr>
          <w:rFonts w:ascii="Arial" w:eastAsia="Times New Roman" w:hAnsi="Arial" w:cs="Times New Roman"/>
          <w:b/>
          <w:color w:val="000000" w:themeColor="text1"/>
          <w:spacing w:val="40"/>
          <w:sz w:val="36"/>
          <w:szCs w:val="36"/>
          <w:highlight w:val="green"/>
          <w:u w:val="single"/>
          <w:lang w:eastAsia="fr-FR"/>
        </w:rPr>
        <w:t>PAS D’UNANIMITE DE LA CE</w:t>
      </w:r>
      <w:r w:rsidR="00A60081">
        <w:rPr>
          <w:rFonts w:ascii="Arial" w:eastAsia="Times New Roman" w:hAnsi="Arial" w:cs="Times New Roman"/>
          <w:b/>
          <w:color w:val="000000" w:themeColor="text1"/>
          <w:spacing w:val="40"/>
          <w:sz w:val="36"/>
          <w:szCs w:val="36"/>
          <w:highlight w:val="cyan"/>
          <w:u w:val="single"/>
          <w:lang w:eastAsia="fr-FR"/>
        </w:rPr>
        <w:t xml:space="preserve"> </w:t>
      </w:r>
    </w:p>
    <w:p w:rsidR="00DB2CE4" w:rsidRPr="00DB2CE4" w:rsidRDefault="00DB2CE4" w:rsidP="00DB2CE4">
      <w:pPr>
        <w:widowControl w:val="0"/>
        <w:numPr>
          <w:ilvl w:val="0"/>
          <w:numId w:val="1"/>
        </w:numPr>
        <w:suppressAutoHyphens/>
        <w:autoSpaceDE w:val="0"/>
        <w:autoSpaceDN w:val="0"/>
        <w:adjustRightInd w:val="0"/>
        <w:spacing w:after="0" w:line="240" w:lineRule="auto"/>
        <w:jc w:val="both"/>
        <w:rPr>
          <w:rFonts w:ascii="Arial" w:eastAsia="Times New Roman" w:hAnsi="Arial" w:cs="Arial"/>
          <w:b/>
          <w:spacing w:val="-2"/>
          <w:sz w:val="24"/>
          <w:szCs w:val="24"/>
          <w:highlight w:val="yellow"/>
          <w:u w:val="single"/>
          <w:lang w:val="fr-FR" w:eastAsia="fr-FR"/>
        </w:rPr>
      </w:pPr>
      <w:bookmarkStart w:id="21" w:name="_Toc420582893"/>
      <w:r w:rsidRPr="00DB2CE4">
        <w:rPr>
          <w:rFonts w:ascii="Arial" w:eastAsia="Times New Roman" w:hAnsi="Arial" w:cs="Arial"/>
          <w:b/>
          <w:spacing w:val="-2"/>
          <w:sz w:val="24"/>
          <w:szCs w:val="24"/>
          <w:highlight w:val="yellow"/>
          <w:u w:val="single"/>
          <w:lang w:val="fr-FR" w:eastAsia="fr-FR"/>
        </w:rPr>
        <w:t>Article 12 : Les Commissions provinciales</w:t>
      </w:r>
      <w:bookmarkEnd w:id="21"/>
    </w:p>
    <w:p w:rsidR="00DB2CE4" w:rsidRPr="002E0EFC" w:rsidRDefault="00DB2CE4" w:rsidP="00DB2CE4">
      <w:pPr>
        <w:widowControl w:val="0"/>
        <w:suppressAutoHyphens/>
        <w:autoSpaceDE w:val="0"/>
        <w:autoSpaceDN w:val="0"/>
        <w:adjustRightInd w:val="0"/>
        <w:spacing w:after="0" w:line="240" w:lineRule="auto"/>
        <w:jc w:val="both"/>
        <w:rPr>
          <w:rFonts w:ascii="Arial" w:hAnsi="Arial" w:cs="Arial"/>
          <w:b/>
          <w:sz w:val="20"/>
          <w:szCs w:val="20"/>
          <w:u w:val="single"/>
        </w:rPr>
      </w:pPr>
      <w:r w:rsidRPr="002E0EFC">
        <w:rPr>
          <w:rFonts w:ascii="Arial" w:hAnsi="Arial" w:cs="Arial"/>
          <w:b/>
          <w:sz w:val="20"/>
          <w:szCs w:val="20"/>
          <w:u w:val="single"/>
        </w:rPr>
        <w:t>Motivations :</w:t>
      </w:r>
    </w:p>
    <w:p w:rsidR="00DB2CE4" w:rsidRPr="002E0EFC" w:rsidRDefault="00DB2CE4" w:rsidP="007D35D5">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2E0EFC">
        <w:rPr>
          <w:rFonts w:ascii="Arial" w:hAnsi="Arial" w:cs="Arial"/>
          <w:sz w:val="20"/>
          <w:szCs w:val="20"/>
        </w:rPr>
        <w:t>Aligner la structure d</w:t>
      </w:r>
      <w:r w:rsidR="00E0732F">
        <w:rPr>
          <w:rFonts w:ascii="Arial" w:hAnsi="Arial" w:cs="Arial"/>
          <w:sz w:val="20"/>
          <w:szCs w:val="20"/>
        </w:rPr>
        <w:t>u</w:t>
      </w:r>
      <w:r w:rsidRPr="002E0EFC">
        <w:rPr>
          <w:rFonts w:ascii="Arial" w:hAnsi="Arial" w:cs="Arial"/>
          <w:sz w:val="20"/>
          <w:szCs w:val="20"/>
        </w:rPr>
        <w:t xml:space="preserve"> BWBC sur </w:t>
      </w:r>
      <w:r w:rsidR="00E0732F">
        <w:rPr>
          <w:rFonts w:ascii="Arial" w:hAnsi="Arial" w:cs="Arial"/>
          <w:sz w:val="20"/>
          <w:szCs w:val="20"/>
        </w:rPr>
        <w:t>celle</w:t>
      </w:r>
      <w:r w:rsidRPr="002E0EFC">
        <w:rPr>
          <w:rFonts w:ascii="Arial" w:hAnsi="Arial" w:cs="Arial"/>
          <w:sz w:val="20"/>
          <w:szCs w:val="20"/>
        </w:rPr>
        <w:t xml:space="preserve"> de l</w:t>
      </w:r>
      <w:r w:rsidR="00E0732F">
        <w:rPr>
          <w:rFonts w:ascii="Arial" w:hAnsi="Arial" w:cs="Arial"/>
          <w:sz w:val="20"/>
          <w:szCs w:val="20"/>
        </w:rPr>
        <w:t>a FVWB</w:t>
      </w:r>
      <w:r w:rsidRPr="002E0EFC">
        <w:rPr>
          <w:rFonts w:ascii="Arial" w:hAnsi="Arial" w:cs="Arial"/>
          <w:sz w:val="20"/>
          <w:szCs w:val="20"/>
        </w:rPr>
        <w:t xml:space="preserve"> qui ne fonctionnera plus qu’avec 4 commissions également.</w:t>
      </w:r>
    </w:p>
    <w:p w:rsidR="00DB2CE4" w:rsidRPr="002E0EFC" w:rsidRDefault="00DB2CE4" w:rsidP="007D35D5">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2E0EFC">
        <w:rPr>
          <w:rFonts w:ascii="Arial" w:hAnsi="Arial" w:cs="Arial"/>
          <w:sz w:val="20"/>
          <w:szCs w:val="20"/>
        </w:rPr>
        <w:t>Accentuer la promotion et le développement des équipes jeunes en dégageant la partie administrative assumée par la CPJ et en la centralisant avec la CPC</w:t>
      </w:r>
    </w:p>
    <w:p w:rsidR="00DB2CE4" w:rsidRPr="002E0EFC" w:rsidRDefault="00DB2CE4" w:rsidP="007D35D5">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99" w:hanging="357"/>
        <w:rPr>
          <w:rFonts w:ascii="Arial" w:hAnsi="Arial" w:cs="Arial"/>
          <w:sz w:val="20"/>
          <w:szCs w:val="20"/>
        </w:rPr>
      </w:pPr>
      <w:r w:rsidRPr="002E0EFC">
        <w:rPr>
          <w:rFonts w:ascii="Arial" w:hAnsi="Arial" w:cs="Arial"/>
          <w:sz w:val="20"/>
          <w:szCs w:val="20"/>
        </w:rPr>
        <w:t xml:space="preserve">Augmenter vis à vis de la FVWB la visibilité de l’importante communauté Loisirs en la regroupant sous le label </w:t>
      </w:r>
      <w:r w:rsidRPr="002E0EFC">
        <w:rPr>
          <w:rFonts w:ascii="Arial" w:hAnsi="Arial" w:cs="Arial"/>
          <w:sz w:val="20"/>
          <w:szCs w:val="20"/>
        </w:rPr>
        <w:lastRenderedPageBreak/>
        <w:t>CPC</w:t>
      </w:r>
      <w:r w:rsidR="00FB5A22" w:rsidRPr="002E0EFC">
        <w:rPr>
          <w:rFonts w:ascii="Arial" w:hAnsi="Arial" w:cs="Arial"/>
          <w:sz w:val="20"/>
          <w:szCs w:val="20"/>
        </w:rPr>
        <w:t xml:space="preserve"> </w:t>
      </w:r>
      <w:r w:rsidRPr="002E0EFC">
        <w:rPr>
          <w:rFonts w:ascii="Arial" w:hAnsi="Arial" w:cs="Arial"/>
          <w:sz w:val="20"/>
          <w:szCs w:val="20"/>
        </w:rPr>
        <w:t>(Commission Provinciale des Compétitions</w:t>
      </w:r>
      <w:r w:rsidR="00E0732F">
        <w:rPr>
          <w:rFonts w:ascii="Arial" w:hAnsi="Arial" w:cs="Arial"/>
          <w:sz w:val="20"/>
          <w:szCs w:val="20"/>
        </w:rPr>
        <w:t xml:space="preserve">) </w:t>
      </w:r>
      <w:r w:rsidRPr="002E0EFC">
        <w:rPr>
          <w:rFonts w:ascii="Arial" w:hAnsi="Arial" w:cs="Arial"/>
          <w:sz w:val="20"/>
          <w:szCs w:val="20"/>
        </w:rPr>
        <w:t xml:space="preserve">toutes les compétitions. </w:t>
      </w:r>
      <w:r w:rsidR="00E0732F">
        <w:rPr>
          <w:rFonts w:ascii="Arial" w:hAnsi="Arial" w:cs="Arial"/>
          <w:sz w:val="20"/>
          <w:szCs w:val="20"/>
        </w:rPr>
        <w:t xml:space="preserve"> </w:t>
      </w:r>
      <w:r w:rsidRPr="002E0EFC">
        <w:rPr>
          <w:rFonts w:ascii="Arial" w:hAnsi="Arial" w:cs="Arial"/>
          <w:sz w:val="20"/>
          <w:szCs w:val="20"/>
        </w:rPr>
        <w:t>Pour l’actuel responsable Loisirs, rien ne change.</w:t>
      </w:r>
    </w:p>
    <w:p w:rsidR="00A60081" w:rsidRPr="00E0732F" w:rsidRDefault="00A60081" w:rsidP="00A60081">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99" w:hanging="357"/>
        <w:rPr>
          <w:rFonts w:ascii="Arial" w:hAnsi="Arial" w:cs="Arial"/>
          <w:sz w:val="20"/>
          <w:szCs w:val="20"/>
        </w:rPr>
      </w:pPr>
      <w:r w:rsidRPr="00E0732F">
        <w:rPr>
          <w:rFonts w:ascii="Arial" w:hAnsi="Arial" w:cs="Arial"/>
          <w:sz w:val="20"/>
          <w:szCs w:val="20"/>
        </w:rPr>
        <w:t xml:space="preserve">Clarifier l’organisation du championnat Loisirs </w:t>
      </w:r>
      <w:r>
        <w:rPr>
          <w:rFonts w:ascii="Arial" w:hAnsi="Arial" w:cs="Arial"/>
          <w:sz w:val="20"/>
          <w:szCs w:val="20"/>
        </w:rPr>
        <w:t>(amendement)</w:t>
      </w:r>
    </w:p>
    <w:p w:rsidR="00A60081" w:rsidRDefault="00A60081" w:rsidP="00A60081">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99" w:hanging="357"/>
        <w:rPr>
          <w:rFonts w:ascii="Arial" w:hAnsi="Arial" w:cs="Arial"/>
          <w:sz w:val="20"/>
          <w:szCs w:val="20"/>
        </w:rPr>
      </w:pPr>
      <w:r w:rsidRPr="00E0732F">
        <w:rPr>
          <w:rFonts w:ascii="Arial" w:hAnsi="Arial" w:cs="Arial"/>
          <w:sz w:val="20"/>
          <w:szCs w:val="20"/>
        </w:rPr>
        <w:t>Le représentant Loisirs est directement élu par les clubs Loisirs et plus par les clubs BWBC</w:t>
      </w:r>
      <w:r>
        <w:rPr>
          <w:rFonts w:ascii="Arial" w:hAnsi="Arial" w:cs="Arial"/>
          <w:sz w:val="20"/>
          <w:szCs w:val="20"/>
        </w:rPr>
        <w:t xml:space="preserve"> (amendement)</w:t>
      </w:r>
    </w:p>
    <w:p w:rsidR="00DB2CE4" w:rsidRPr="002E0EFC" w:rsidRDefault="00DB2CE4" w:rsidP="00FB5A22">
      <w:pPr>
        <w:widowControl w:val="0"/>
        <w:suppressAutoHyphens/>
        <w:autoSpaceDE w:val="0"/>
        <w:autoSpaceDN w:val="0"/>
        <w:adjustRightInd w:val="0"/>
        <w:spacing w:after="0" w:line="240" w:lineRule="auto"/>
        <w:jc w:val="both"/>
        <w:rPr>
          <w:rFonts w:ascii="Arial" w:hAnsi="Arial" w:cs="Arial"/>
          <w:b/>
          <w:sz w:val="20"/>
          <w:szCs w:val="20"/>
          <w:u w:val="single"/>
        </w:rPr>
      </w:pPr>
      <w:r w:rsidRPr="002E0EFC">
        <w:rPr>
          <w:rFonts w:ascii="Arial" w:hAnsi="Arial" w:cs="Arial"/>
          <w:b/>
          <w:sz w:val="20"/>
          <w:szCs w:val="20"/>
          <w:u w:val="single"/>
        </w:rPr>
        <w:t>Article proposé</w:t>
      </w:r>
    </w:p>
    <w:p w:rsidR="00DB2CE4" w:rsidRPr="002E0EFC" w:rsidRDefault="00DB2CE4" w:rsidP="00DB2CE4">
      <w:pPr>
        <w:widowControl w:val="0"/>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431" w:hanging="431"/>
        <w:rPr>
          <w:rFonts w:ascii="Arial" w:hAnsi="Arial" w:cs="Arial"/>
          <w:sz w:val="20"/>
          <w:szCs w:val="20"/>
        </w:rPr>
      </w:pPr>
      <w:r w:rsidRPr="002E0EFC">
        <w:rPr>
          <w:rFonts w:ascii="Arial" w:hAnsi="Arial" w:cs="Arial"/>
          <w:sz w:val="20"/>
          <w:szCs w:val="20"/>
        </w:rPr>
        <w:t>12.1</w:t>
      </w:r>
      <w:r w:rsidRPr="002E0EFC">
        <w:rPr>
          <w:rFonts w:ascii="Arial" w:hAnsi="Arial" w:cs="Arial"/>
          <w:sz w:val="20"/>
          <w:szCs w:val="20"/>
        </w:rPr>
        <w:tab/>
        <w:t>Les Commissions provinciales sont les suivantes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la Commission provinciale des compétitions (CPC)</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la Commission provinciale d'arbitrage (CPA)</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la Commission provinciale des statuts et règlements (CPSR)</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trike/>
          <w:color w:val="FF0000"/>
          <w:sz w:val="20"/>
          <w:szCs w:val="20"/>
        </w:rPr>
      </w:pPr>
      <w:r w:rsidRPr="002E0EFC">
        <w:rPr>
          <w:rFonts w:ascii="Arial" w:hAnsi="Arial" w:cs="Arial"/>
          <w:strike/>
          <w:color w:val="FF0000"/>
          <w:sz w:val="20"/>
          <w:szCs w:val="20"/>
        </w:rPr>
        <w:t>la Commission provinciale des loisirs (CPL)</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 xml:space="preserve">la Commission provinciale </w:t>
      </w:r>
      <w:r w:rsidRPr="002E0EFC">
        <w:rPr>
          <w:rFonts w:ascii="Arial" w:hAnsi="Arial" w:cs="Arial"/>
          <w:color w:val="FF0000"/>
          <w:sz w:val="20"/>
          <w:szCs w:val="20"/>
        </w:rPr>
        <w:t xml:space="preserve">de promotion </w:t>
      </w:r>
      <w:r w:rsidRPr="002E0EFC">
        <w:rPr>
          <w:rFonts w:ascii="Arial" w:hAnsi="Arial" w:cs="Arial"/>
          <w:sz w:val="20"/>
          <w:szCs w:val="20"/>
        </w:rPr>
        <w:t>des jeunes et de la technique (CPJT)</w:t>
      </w:r>
    </w:p>
    <w:p w:rsidR="00DB2CE4" w:rsidRPr="002E0EFC" w:rsidRDefault="00DB2CE4" w:rsidP="00DB2CE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Arial" w:hAnsi="Arial" w:cs="Arial"/>
          <w:sz w:val="20"/>
          <w:szCs w:val="20"/>
        </w:rPr>
      </w:pPr>
      <w:r w:rsidRPr="002E0EFC">
        <w:rPr>
          <w:rFonts w:ascii="Arial" w:hAnsi="Arial" w:cs="Arial"/>
          <w:sz w:val="20"/>
          <w:szCs w:val="20"/>
        </w:rPr>
        <w:t>12.2. Pas de changement</w:t>
      </w:r>
    </w:p>
    <w:p w:rsidR="00DB2CE4" w:rsidRPr="002E0EFC" w:rsidRDefault="00DB2CE4" w:rsidP="00DB2CE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Arial" w:hAnsi="Arial" w:cs="Arial"/>
          <w:sz w:val="20"/>
          <w:szCs w:val="20"/>
        </w:rPr>
      </w:pPr>
      <w:r w:rsidRPr="002E0EFC">
        <w:rPr>
          <w:rFonts w:ascii="Arial" w:hAnsi="Arial" w:cs="Arial"/>
          <w:sz w:val="20"/>
          <w:szCs w:val="20"/>
        </w:rPr>
        <w:t>12.3. Les attributions de la CPC sont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 xml:space="preserve">former des séries, préparer et organiser </w:t>
      </w:r>
      <w:r w:rsidRPr="00A60081">
        <w:rPr>
          <w:rFonts w:ascii="Arial" w:hAnsi="Arial" w:cs="Arial"/>
          <w:strike/>
          <w:color w:val="FF0000"/>
          <w:sz w:val="20"/>
          <w:szCs w:val="20"/>
        </w:rPr>
        <w:t>le pré-calendrier des</w:t>
      </w:r>
      <w:r w:rsidRPr="002E0EFC">
        <w:rPr>
          <w:rFonts w:ascii="Arial" w:hAnsi="Arial" w:cs="Arial"/>
          <w:sz w:val="20"/>
          <w:szCs w:val="20"/>
        </w:rPr>
        <w:t xml:space="preserve"> </w:t>
      </w:r>
      <w:r w:rsidR="00A60081">
        <w:rPr>
          <w:rFonts w:ascii="Arial" w:hAnsi="Arial" w:cs="Arial"/>
          <w:sz w:val="20"/>
          <w:szCs w:val="20"/>
        </w:rPr>
        <w:t xml:space="preserve">les </w:t>
      </w:r>
      <w:r w:rsidRPr="002E0EFC">
        <w:rPr>
          <w:rFonts w:ascii="Arial" w:hAnsi="Arial" w:cs="Arial"/>
          <w:sz w:val="20"/>
          <w:szCs w:val="20"/>
        </w:rPr>
        <w:t>compétitions seniores</w:t>
      </w:r>
      <w:r w:rsidR="00A60081">
        <w:rPr>
          <w:rFonts w:ascii="Arial" w:hAnsi="Arial" w:cs="Arial"/>
          <w:color w:val="FF0000"/>
          <w:sz w:val="20"/>
          <w:szCs w:val="20"/>
        </w:rPr>
        <w:t>, jeunes</w:t>
      </w:r>
      <w:r w:rsidRPr="002E0EFC">
        <w:rPr>
          <w:rFonts w:ascii="Arial" w:hAnsi="Arial" w:cs="Arial"/>
          <w:color w:val="FF0000"/>
          <w:sz w:val="20"/>
          <w:szCs w:val="20"/>
        </w:rPr>
        <w:t xml:space="preserve"> et, éventuellement</w:t>
      </w:r>
      <w:r w:rsidR="00A60081">
        <w:rPr>
          <w:rFonts w:ascii="Arial" w:hAnsi="Arial" w:cs="Arial"/>
          <w:color w:val="FF0000"/>
          <w:sz w:val="20"/>
          <w:szCs w:val="20"/>
        </w:rPr>
        <w:t>, de</w:t>
      </w:r>
      <w:r w:rsidRPr="002E0EFC">
        <w:rPr>
          <w:rFonts w:ascii="Arial" w:hAnsi="Arial" w:cs="Arial"/>
          <w:color w:val="FF0000"/>
          <w:sz w:val="20"/>
          <w:szCs w:val="20"/>
        </w:rPr>
        <w:t xml:space="preserve"> beach volley</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trike/>
          <w:color w:val="FF0000"/>
          <w:sz w:val="20"/>
          <w:szCs w:val="20"/>
        </w:rPr>
      </w:pPr>
      <w:r w:rsidRPr="002E0EFC">
        <w:rPr>
          <w:rFonts w:ascii="Arial" w:hAnsi="Arial" w:cs="Arial"/>
          <w:strike/>
          <w:color w:val="FF0000"/>
          <w:sz w:val="20"/>
          <w:szCs w:val="20"/>
        </w:rPr>
        <w:t>organiser les compétitions de beach volley ;</w:t>
      </w:r>
    </w:p>
    <w:p w:rsidR="00A60081" w:rsidRPr="00A60081" w:rsidRDefault="00A60081" w:rsidP="00A60081">
      <w:pPr>
        <w:pStyle w:val="Paragraphedeliste"/>
        <w:numPr>
          <w:ilvl w:val="3"/>
          <w:numId w:val="3"/>
        </w:numPr>
        <w:tabs>
          <w:tab w:val="clear" w:pos="1440"/>
        </w:tabs>
        <w:spacing w:after="0" w:line="240" w:lineRule="auto"/>
        <w:ind w:left="1066" w:hanging="357"/>
        <w:rPr>
          <w:rFonts w:ascii="Arial" w:hAnsi="Arial" w:cs="Arial"/>
          <w:color w:val="FF0000"/>
          <w:sz w:val="20"/>
          <w:szCs w:val="20"/>
          <w:highlight w:val="green"/>
        </w:rPr>
      </w:pPr>
      <w:r w:rsidRPr="00A60081">
        <w:rPr>
          <w:rFonts w:ascii="Arial" w:hAnsi="Arial" w:cs="Arial"/>
          <w:color w:val="FF0000"/>
          <w:sz w:val="20"/>
          <w:szCs w:val="20"/>
          <w:highlight w:val="green"/>
        </w:rPr>
        <w:t>organiser la compétition loisirs par un représentant élu directement par l’Assemblée Annuelle des Equipes Loisirs (AAEL) tous les trois ans (2018, 2021, …); celui-ci est rééligible et fait partie de la CPC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établir et publier le calendrier officiel des compétitions seniores</w:t>
      </w:r>
      <w:r w:rsidRPr="002E0EFC">
        <w:rPr>
          <w:rFonts w:ascii="Arial" w:hAnsi="Arial" w:cs="Arial"/>
          <w:color w:val="FF0000"/>
          <w:sz w:val="20"/>
          <w:szCs w:val="20"/>
        </w:rPr>
        <w:t>, jeunes et loisirs</w:t>
      </w:r>
      <w:r w:rsidRPr="002E0EFC">
        <w:rPr>
          <w:rFonts w:ascii="Arial" w:hAnsi="Arial" w:cs="Arial"/>
          <w:sz w:val="20"/>
          <w:szCs w:val="20"/>
        </w:rPr>
        <w:t xml:space="preserve">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régler tous les problèmes des compétitions seniores</w:t>
      </w:r>
      <w:r w:rsidRPr="002E0EFC">
        <w:rPr>
          <w:rFonts w:ascii="Arial" w:hAnsi="Arial" w:cs="Arial"/>
          <w:color w:val="FF0000"/>
          <w:sz w:val="20"/>
          <w:szCs w:val="20"/>
        </w:rPr>
        <w:t>, jeunes et loisirs</w:t>
      </w:r>
      <w:r w:rsidRPr="002E0EFC">
        <w:rPr>
          <w:rFonts w:ascii="Arial" w:hAnsi="Arial" w:cs="Arial"/>
          <w:sz w:val="20"/>
          <w:szCs w:val="20"/>
        </w:rPr>
        <w:t>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appliquer les amendes et les sanctions prévues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 xml:space="preserve">organiser les tours finals </w:t>
      </w:r>
      <w:r w:rsidRPr="002E0EFC">
        <w:rPr>
          <w:rFonts w:ascii="Arial" w:hAnsi="Arial" w:cs="Arial"/>
          <w:color w:val="FF0000"/>
          <w:sz w:val="20"/>
          <w:szCs w:val="20"/>
        </w:rPr>
        <w:t xml:space="preserve">et/ou playoffs </w:t>
      </w:r>
      <w:r w:rsidRPr="002E0EFC">
        <w:rPr>
          <w:rFonts w:ascii="Arial" w:hAnsi="Arial" w:cs="Arial"/>
          <w:sz w:val="20"/>
          <w:szCs w:val="20"/>
        </w:rPr>
        <w:t>éventuels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w:t>
      </w:r>
    </w:p>
    <w:p w:rsidR="00DB2CE4" w:rsidRPr="002E0EFC" w:rsidRDefault="00DB2CE4" w:rsidP="00DB2CE4">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Arial" w:hAnsi="Arial" w:cs="Arial"/>
          <w:sz w:val="20"/>
          <w:szCs w:val="20"/>
        </w:rPr>
      </w:pPr>
      <w:r w:rsidRPr="002E0EFC">
        <w:rPr>
          <w:rFonts w:ascii="Arial" w:hAnsi="Arial" w:cs="Arial"/>
          <w:sz w:val="20"/>
          <w:szCs w:val="20"/>
        </w:rPr>
        <w:t>12.6. Les attributions de la CPJT sont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trike/>
          <w:color w:val="FF0000"/>
          <w:sz w:val="20"/>
          <w:szCs w:val="20"/>
        </w:rPr>
      </w:pPr>
      <w:r w:rsidRPr="002E0EFC">
        <w:rPr>
          <w:rFonts w:ascii="Arial" w:hAnsi="Arial" w:cs="Arial"/>
          <w:strike/>
          <w:color w:val="FF0000"/>
          <w:sz w:val="20"/>
          <w:szCs w:val="20"/>
        </w:rPr>
        <w:t>développer et organiser les compétitions jeunes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promouvoir et organiser des actions en faveur des jeunes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 xml:space="preserve">pouvoir déléguer une partie du plan technique à des regroupements de clubs par sous-régions.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organiser des entraînements et des stages provinciaux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faire une ou plusieurs sélections provinciales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prévoir un planning annuel d'entraînement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préparer des compétitions interprovinciales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mener toute action susceptible d'améliorer le niveau technique du volley-ball provincial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s'informer sur les compétitions organisées par l'AIF et la FRBVB ;</w:t>
      </w:r>
    </w:p>
    <w:p w:rsidR="00DB2CE4" w:rsidRPr="002E0EFC" w:rsidRDefault="00DB2CE4" w:rsidP="007D35D5">
      <w:pPr>
        <w:pStyle w:val="Paragraphedeliste"/>
        <w:numPr>
          <w:ilvl w:val="3"/>
          <w:numId w:val="3"/>
        </w:numPr>
        <w:tabs>
          <w:tab w:val="clear" w:pos="1440"/>
        </w:tabs>
        <w:spacing w:after="0" w:line="240" w:lineRule="auto"/>
        <w:ind w:left="1066" w:hanging="357"/>
        <w:rPr>
          <w:rFonts w:ascii="Arial" w:hAnsi="Arial" w:cs="Arial"/>
          <w:sz w:val="20"/>
          <w:szCs w:val="20"/>
        </w:rPr>
      </w:pPr>
      <w:r w:rsidRPr="002E0EFC">
        <w:rPr>
          <w:rFonts w:ascii="Arial" w:hAnsi="Arial" w:cs="Arial"/>
          <w:sz w:val="20"/>
          <w:szCs w:val="20"/>
        </w:rPr>
        <w:t>faire respecter le</w:t>
      </w:r>
      <w:bookmarkStart w:id="22" w:name="_GoBack"/>
      <w:bookmarkEnd w:id="22"/>
      <w:r w:rsidRPr="002E0EFC">
        <w:rPr>
          <w:rFonts w:ascii="Arial" w:hAnsi="Arial" w:cs="Arial"/>
          <w:sz w:val="20"/>
          <w:szCs w:val="20"/>
        </w:rPr>
        <w:t>s règlements pour la partie qui la concerne ;</w:t>
      </w:r>
    </w:p>
    <w:p w:rsidR="00DB2CE4" w:rsidRPr="002E0EFC" w:rsidRDefault="00DB2CE4" w:rsidP="00FB5A22">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Arial" w:hAnsi="Arial" w:cs="Arial"/>
          <w:strike/>
          <w:color w:val="FF0000"/>
          <w:sz w:val="20"/>
          <w:szCs w:val="20"/>
        </w:rPr>
      </w:pPr>
      <w:r w:rsidRPr="002E0EFC">
        <w:rPr>
          <w:rFonts w:ascii="Arial" w:hAnsi="Arial" w:cs="Arial"/>
          <w:sz w:val="20"/>
          <w:szCs w:val="20"/>
        </w:rPr>
        <w:t xml:space="preserve">12.7. </w:t>
      </w:r>
      <w:r w:rsidRPr="002E0EFC">
        <w:rPr>
          <w:rFonts w:ascii="Arial" w:hAnsi="Arial" w:cs="Arial"/>
          <w:strike/>
          <w:color w:val="FF0000"/>
          <w:sz w:val="20"/>
          <w:szCs w:val="20"/>
        </w:rPr>
        <w:t>L’attribution de la CPL est d’organiser les compétitions loisirs.</w:t>
      </w:r>
    </w:p>
    <w:p w:rsidR="00505067" w:rsidRPr="00505067" w:rsidRDefault="00505067" w:rsidP="00505067">
      <w:pPr>
        <w:pStyle w:val="Paragraphedeliste"/>
        <w:ind w:left="1440"/>
        <w:rPr>
          <w:rFonts w:cs="Arial"/>
          <w:sz w:val="16"/>
          <w:szCs w:val="16"/>
        </w:rPr>
      </w:pPr>
    </w:p>
    <w:p w:rsidR="00FB5A22" w:rsidRPr="007D35D5" w:rsidRDefault="00FB5A22" w:rsidP="007D35D5">
      <w:pPr>
        <w:pStyle w:val="Paragraphedeliste"/>
        <w:keepNext/>
        <w:numPr>
          <w:ilvl w:val="0"/>
          <w:numId w:val="8"/>
        </w:numPr>
        <w:spacing w:after="0" w:line="240" w:lineRule="auto"/>
        <w:outlineLvl w:val="1"/>
        <w:rPr>
          <w:rFonts w:ascii="Arial" w:eastAsia="Times New Roman" w:hAnsi="Arial" w:cs="Times New Roman"/>
          <w:b/>
          <w:color w:val="000000" w:themeColor="text1"/>
          <w:spacing w:val="40"/>
          <w:sz w:val="36"/>
          <w:szCs w:val="36"/>
          <w:highlight w:val="cyan"/>
          <w:u w:val="single"/>
          <w:lang w:eastAsia="fr-FR"/>
        </w:rPr>
      </w:pPr>
      <w:r w:rsidRPr="00DB2CE4">
        <w:rPr>
          <w:rFonts w:ascii="Arial" w:eastAsia="Times New Roman" w:hAnsi="Arial" w:cs="Times New Roman"/>
          <w:b/>
          <w:color w:val="000000" w:themeColor="text1"/>
          <w:spacing w:val="40"/>
          <w:sz w:val="36"/>
          <w:szCs w:val="36"/>
          <w:highlight w:val="cyan"/>
          <w:u w:val="single"/>
          <w:lang w:eastAsia="fr-FR"/>
        </w:rPr>
        <w:t>PROPOSITIONS D</w:t>
      </w:r>
      <w:r w:rsidR="00743B17">
        <w:rPr>
          <w:rFonts w:ascii="Arial" w:eastAsia="Times New Roman" w:hAnsi="Arial" w:cs="Times New Roman"/>
          <w:b/>
          <w:color w:val="000000" w:themeColor="text1"/>
          <w:spacing w:val="40"/>
          <w:sz w:val="36"/>
          <w:szCs w:val="36"/>
          <w:highlight w:val="cyan"/>
          <w:u w:val="single"/>
          <w:lang w:eastAsia="fr-FR"/>
        </w:rPr>
        <w:t>E CHAUMONT (1899)</w:t>
      </w:r>
    </w:p>
    <w:p w:rsidR="00FB5A22" w:rsidRPr="009B3F94" w:rsidRDefault="00FB5A22" w:rsidP="00FB5A22">
      <w:pPr>
        <w:widowControl w:val="0"/>
        <w:numPr>
          <w:ilvl w:val="0"/>
          <w:numId w:val="1"/>
        </w:numPr>
        <w:suppressAutoHyphens/>
        <w:autoSpaceDE w:val="0"/>
        <w:autoSpaceDN w:val="0"/>
        <w:adjustRightInd w:val="0"/>
        <w:spacing w:after="0" w:line="240" w:lineRule="auto"/>
        <w:jc w:val="both"/>
        <w:rPr>
          <w:rFonts w:ascii="Arial" w:eastAsia="Times New Roman" w:hAnsi="Arial" w:cs="Arial"/>
          <w:b/>
          <w:spacing w:val="-2"/>
          <w:sz w:val="24"/>
          <w:szCs w:val="24"/>
          <w:highlight w:val="yellow"/>
          <w:u w:val="single"/>
          <w:lang w:val="fr-FR" w:eastAsia="fr-FR"/>
        </w:rPr>
      </w:pPr>
      <w:r w:rsidRPr="009B3F94">
        <w:rPr>
          <w:rFonts w:ascii="Arial" w:eastAsia="Times New Roman" w:hAnsi="Arial" w:cs="Arial"/>
          <w:b/>
          <w:spacing w:val="-2"/>
          <w:sz w:val="24"/>
          <w:szCs w:val="24"/>
          <w:highlight w:val="yellow"/>
          <w:u w:val="single"/>
          <w:lang w:val="fr-FR" w:eastAsia="fr-FR"/>
        </w:rPr>
        <w:t xml:space="preserve">Article </w:t>
      </w:r>
      <w:r w:rsidR="002E0EFC">
        <w:rPr>
          <w:rFonts w:ascii="Arial" w:eastAsia="Times New Roman" w:hAnsi="Arial" w:cs="Arial"/>
          <w:b/>
          <w:spacing w:val="-2"/>
          <w:sz w:val="24"/>
          <w:szCs w:val="24"/>
          <w:highlight w:val="yellow"/>
          <w:u w:val="single"/>
          <w:lang w:val="fr-FR" w:eastAsia="fr-FR"/>
        </w:rPr>
        <w:t>14</w:t>
      </w:r>
      <w:r w:rsidRPr="009B3F94">
        <w:rPr>
          <w:rFonts w:ascii="Arial" w:eastAsia="Times New Roman" w:hAnsi="Arial" w:cs="Arial"/>
          <w:b/>
          <w:spacing w:val="-2"/>
          <w:sz w:val="24"/>
          <w:szCs w:val="24"/>
          <w:highlight w:val="yellow"/>
          <w:u w:val="single"/>
          <w:lang w:val="fr-FR" w:eastAsia="fr-FR"/>
        </w:rPr>
        <w:t xml:space="preserve"> : </w:t>
      </w:r>
      <w:r w:rsidR="002E0EFC">
        <w:rPr>
          <w:rFonts w:ascii="Arial" w:eastAsia="Times New Roman" w:hAnsi="Arial" w:cs="Arial"/>
          <w:b/>
          <w:spacing w:val="-2"/>
          <w:sz w:val="24"/>
          <w:szCs w:val="24"/>
          <w:highlight w:val="yellow"/>
          <w:u w:val="single"/>
          <w:lang w:val="fr-FR" w:eastAsia="fr-FR"/>
        </w:rPr>
        <w:t>Dispositions générales</w:t>
      </w:r>
      <w:r w:rsidR="00743B17">
        <w:rPr>
          <w:rFonts w:ascii="Arial" w:eastAsia="Times New Roman" w:hAnsi="Arial" w:cs="Arial"/>
          <w:b/>
          <w:spacing w:val="-2"/>
          <w:sz w:val="24"/>
          <w:szCs w:val="24"/>
          <w:highlight w:val="yellow"/>
          <w:u w:val="single"/>
          <w:lang w:val="fr-FR" w:eastAsia="fr-FR"/>
        </w:rPr>
        <w:t xml:space="preserve"> – </w:t>
      </w:r>
      <w:r w:rsidR="00743B17" w:rsidRPr="00743B17">
        <w:rPr>
          <w:rFonts w:ascii="Arial" w:eastAsia="Times New Roman" w:hAnsi="Arial" w:cs="Arial"/>
          <w:b/>
          <w:spacing w:val="-2"/>
          <w:sz w:val="24"/>
          <w:szCs w:val="24"/>
          <w:highlight w:val="green"/>
          <w:u w:val="single"/>
          <w:lang w:val="fr-FR" w:eastAsia="fr-FR"/>
        </w:rPr>
        <w:t>UNANIMITE DE LA CE</w:t>
      </w:r>
    </w:p>
    <w:p w:rsidR="00FB5A22" w:rsidRPr="002E0EFC" w:rsidRDefault="002E0EFC" w:rsidP="00E0732F">
      <w:pPr>
        <w:spacing w:after="0"/>
        <w:rPr>
          <w:rFonts w:ascii="Arial" w:hAnsi="Arial" w:cs="Arial"/>
          <w:sz w:val="20"/>
          <w:szCs w:val="20"/>
        </w:rPr>
      </w:pPr>
      <w:r w:rsidRPr="002E0EFC">
        <w:rPr>
          <w:rFonts w:ascii="Arial" w:hAnsi="Arial" w:cs="Arial"/>
          <w:b/>
          <w:sz w:val="20"/>
          <w:szCs w:val="20"/>
          <w:u w:val="single"/>
        </w:rPr>
        <w:t>Motivation</w:t>
      </w:r>
      <w:r w:rsidR="00FB5A22" w:rsidRPr="002E0EFC">
        <w:rPr>
          <w:rFonts w:ascii="Arial" w:hAnsi="Arial" w:cs="Arial"/>
          <w:b/>
          <w:sz w:val="20"/>
          <w:szCs w:val="20"/>
          <w:u w:val="single"/>
        </w:rPr>
        <w:t xml:space="preserve"> : </w:t>
      </w:r>
      <w:r w:rsidRPr="002E0EFC">
        <w:rPr>
          <w:rFonts w:ascii="Arial" w:hAnsi="Arial" w:cs="Arial"/>
          <w:sz w:val="20"/>
          <w:szCs w:val="20"/>
        </w:rPr>
        <w:t>les copies de feuille d’arbitrage ne sont pas toujours lisibles, surtout la seconde copie</w:t>
      </w:r>
      <w:r w:rsidR="00E0732F">
        <w:rPr>
          <w:rFonts w:ascii="Arial" w:hAnsi="Arial" w:cs="Arial"/>
          <w:sz w:val="20"/>
          <w:szCs w:val="20"/>
        </w:rPr>
        <w:t>.</w:t>
      </w:r>
    </w:p>
    <w:p w:rsidR="002E0EFC" w:rsidRPr="002E0EFC" w:rsidRDefault="002E0EFC" w:rsidP="002E0EFC">
      <w:pPr>
        <w:spacing w:after="0"/>
        <w:rPr>
          <w:rFonts w:ascii="Arial" w:hAnsi="Arial" w:cs="Arial"/>
          <w:b/>
          <w:sz w:val="20"/>
          <w:szCs w:val="20"/>
          <w:u w:val="single"/>
        </w:rPr>
      </w:pPr>
      <w:r w:rsidRPr="002E0EFC">
        <w:rPr>
          <w:rFonts w:ascii="Arial" w:hAnsi="Arial" w:cs="Arial"/>
          <w:b/>
          <w:sz w:val="20"/>
          <w:szCs w:val="20"/>
          <w:u w:val="single"/>
        </w:rPr>
        <w:t>Article proposé :</w:t>
      </w:r>
    </w:p>
    <w:p w:rsidR="00FB5A22" w:rsidRPr="002E0EFC" w:rsidRDefault="00FB5A22" w:rsidP="00FB5A22">
      <w:pPr>
        <w:widowControl w:val="0"/>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Arial" w:eastAsia="Times New Roman" w:hAnsi="Arial" w:cs="Arial"/>
          <w:sz w:val="20"/>
          <w:szCs w:val="20"/>
        </w:rPr>
      </w:pPr>
      <w:r w:rsidRPr="002E0EFC">
        <w:rPr>
          <w:rFonts w:ascii="Arial" w:eastAsia="Times New Roman" w:hAnsi="Arial" w:cs="Arial"/>
          <w:sz w:val="20"/>
          <w:szCs w:val="20"/>
        </w:rPr>
        <w:t xml:space="preserve">Les clubs, les Commissions provinciales et le CA peuvent aller en réclamation, suivant les formes prescrites, auprès de le CPR. contre tout fait matériel ou moral qui leur porte atteinte.  Il en va de même pour les affiliés à la condition que le plaignant puisse démontrer qu’il est mis à la cause. </w:t>
      </w:r>
    </w:p>
    <w:p w:rsidR="00FB5A22" w:rsidRPr="002E0EFC" w:rsidRDefault="00FB5A22" w:rsidP="00FB5A22">
      <w:pPr>
        <w:widowControl w:val="0"/>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Arial" w:eastAsia="Times New Roman" w:hAnsi="Arial" w:cs="Arial"/>
          <w:sz w:val="20"/>
          <w:szCs w:val="20"/>
          <w:highlight w:val="yellow"/>
        </w:rPr>
      </w:pPr>
      <w:r w:rsidRPr="002E0EFC">
        <w:rPr>
          <w:rFonts w:ascii="Arial" w:eastAsia="Times New Roman" w:hAnsi="Arial" w:cs="Arial"/>
          <w:sz w:val="20"/>
          <w:szCs w:val="20"/>
        </w:rPr>
        <w:t>La CPR  instruit et juge toutes les réclamations qui lui sont soumises et les rapports d'arbitrage respectant les modalités prévues.</w:t>
      </w:r>
    </w:p>
    <w:p w:rsidR="00FB5A22" w:rsidRPr="002E0EFC" w:rsidRDefault="00FB5A22" w:rsidP="002E0EFC">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FF0000"/>
          <w:sz w:val="20"/>
          <w:szCs w:val="20"/>
        </w:rPr>
      </w:pPr>
      <w:r w:rsidRPr="002E0EFC">
        <w:rPr>
          <w:rFonts w:ascii="Arial" w:hAnsi="Arial" w:cs="Arial"/>
          <w:color w:val="FF0000"/>
          <w:sz w:val="20"/>
          <w:szCs w:val="20"/>
        </w:rPr>
        <w:t>À la demande de la CP</w:t>
      </w:r>
      <w:r w:rsidR="00743B17">
        <w:rPr>
          <w:rFonts w:ascii="Arial" w:hAnsi="Arial" w:cs="Arial"/>
          <w:color w:val="FF0000"/>
          <w:sz w:val="20"/>
          <w:szCs w:val="20"/>
        </w:rPr>
        <w:t>R</w:t>
      </w:r>
      <w:r w:rsidRPr="002E0EFC">
        <w:rPr>
          <w:rFonts w:ascii="Arial" w:hAnsi="Arial" w:cs="Arial"/>
          <w:color w:val="FF0000"/>
          <w:sz w:val="20"/>
          <w:szCs w:val="20"/>
        </w:rPr>
        <w:t xml:space="preserve">, du club concerné ou de la personne concernée, la CPC doit remettre à toutes les parties, au plus tard, 5 jours ouvrables avant la date de la réunion, une copie électronique de la </w:t>
      </w:r>
      <w:r w:rsidRPr="003D6A97">
        <w:rPr>
          <w:rFonts w:ascii="Arial" w:hAnsi="Arial" w:cs="Arial"/>
          <w:color w:val="FF0000"/>
          <w:sz w:val="20"/>
          <w:szCs w:val="20"/>
          <w:highlight w:val="green"/>
        </w:rPr>
        <w:t xml:space="preserve">feuille </w:t>
      </w:r>
      <w:r w:rsidR="003D6A97" w:rsidRPr="003D6A97">
        <w:rPr>
          <w:rFonts w:ascii="Arial" w:hAnsi="Arial" w:cs="Arial"/>
          <w:color w:val="FF0000"/>
          <w:sz w:val="20"/>
          <w:szCs w:val="20"/>
          <w:highlight w:val="green"/>
        </w:rPr>
        <w:t>de match</w:t>
      </w:r>
      <w:r w:rsidR="003D6A97">
        <w:rPr>
          <w:rFonts w:ascii="Arial" w:hAnsi="Arial" w:cs="Arial"/>
          <w:color w:val="FF0000"/>
          <w:sz w:val="20"/>
          <w:szCs w:val="20"/>
        </w:rPr>
        <w:t xml:space="preserve"> </w:t>
      </w:r>
      <w:r w:rsidRPr="002E0EFC">
        <w:rPr>
          <w:rFonts w:ascii="Arial" w:hAnsi="Arial" w:cs="Arial"/>
          <w:color w:val="FF0000"/>
          <w:sz w:val="20"/>
          <w:szCs w:val="20"/>
        </w:rPr>
        <w:t>et/ou de la feuille réserve.</w:t>
      </w:r>
    </w:p>
    <w:p w:rsidR="002E0EFC" w:rsidRPr="00743B17" w:rsidRDefault="00743B17" w:rsidP="002E0EFC">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color w:val="FF0000"/>
          <w:szCs w:val="16"/>
        </w:rPr>
      </w:pPr>
      <w:r w:rsidRPr="00743B17">
        <w:rPr>
          <w:b/>
          <w:color w:val="FF0000"/>
          <w:szCs w:val="16"/>
          <w:highlight w:val="green"/>
        </w:rPr>
        <w:t>AMENDEMENT CE : Intégrer dans tout le ROI, le mot « feuille de match » au lieu de « feuille d’arbitrage »</w:t>
      </w:r>
      <w:r w:rsidR="003D6A97">
        <w:rPr>
          <w:b/>
          <w:color w:val="FF0000"/>
          <w:szCs w:val="16"/>
          <w:highlight w:val="green"/>
        </w:rPr>
        <w:t xml:space="preserve"> (uniformisation avec la FVWB)</w:t>
      </w:r>
      <w:r w:rsidRPr="00743B17">
        <w:rPr>
          <w:b/>
          <w:color w:val="FF0000"/>
          <w:szCs w:val="16"/>
          <w:highlight w:val="green"/>
        </w:rPr>
        <w:t>.</w:t>
      </w:r>
    </w:p>
    <w:p w:rsidR="00743B17" w:rsidRPr="002E0EFC" w:rsidRDefault="00743B17" w:rsidP="002E0EFC">
      <w:pPr>
        <w:widowControl w:val="0"/>
        <w:numPr>
          <w:ilvl w:val="1"/>
          <w:numId w:val="0"/>
        </w:numPr>
        <w:tabs>
          <w:tab w:val="left" w:pos="-1440"/>
          <w:tab w:val="left" w:pos="-720"/>
          <w:tab w:val="left" w:pos="0"/>
          <w:tab w:val="num" w:pos="36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FF0000"/>
          <w:szCs w:val="16"/>
        </w:rPr>
      </w:pPr>
    </w:p>
    <w:p w:rsidR="002E0EFC" w:rsidRPr="009B3F94" w:rsidRDefault="002E0EFC" w:rsidP="002E0EFC">
      <w:pPr>
        <w:widowControl w:val="0"/>
        <w:numPr>
          <w:ilvl w:val="0"/>
          <w:numId w:val="1"/>
        </w:numPr>
        <w:suppressAutoHyphens/>
        <w:autoSpaceDE w:val="0"/>
        <w:autoSpaceDN w:val="0"/>
        <w:adjustRightInd w:val="0"/>
        <w:spacing w:after="0" w:line="240" w:lineRule="auto"/>
        <w:jc w:val="both"/>
        <w:rPr>
          <w:rFonts w:ascii="Arial" w:eastAsia="Times New Roman" w:hAnsi="Arial" w:cs="Arial"/>
          <w:b/>
          <w:spacing w:val="-2"/>
          <w:sz w:val="24"/>
          <w:szCs w:val="24"/>
          <w:highlight w:val="yellow"/>
          <w:u w:val="single"/>
          <w:lang w:val="fr-FR" w:eastAsia="fr-FR"/>
        </w:rPr>
      </w:pPr>
      <w:r w:rsidRPr="009B3F94">
        <w:rPr>
          <w:rFonts w:ascii="Arial" w:eastAsia="Times New Roman" w:hAnsi="Arial" w:cs="Arial"/>
          <w:b/>
          <w:spacing w:val="-2"/>
          <w:sz w:val="24"/>
          <w:szCs w:val="24"/>
          <w:highlight w:val="yellow"/>
          <w:u w:val="single"/>
          <w:lang w:val="fr-FR" w:eastAsia="fr-FR"/>
        </w:rPr>
        <w:t xml:space="preserve">Article </w:t>
      </w:r>
      <w:r>
        <w:rPr>
          <w:rFonts w:ascii="Arial" w:eastAsia="Times New Roman" w:hAnsi="Arial" w:cs="Arial"/>
          <w:b/>
          <w:spacing w:val="-2"/>
          <w:sz w:val="24"/>
          <w:szCs w:val="24"/>
          <w:highlight w:val="yellow"/>
          <w:u w:val="single"/>
          <w:lang w:val="fr-FR" w:eastAsia="fr-FR"/>
        </w:rPr>
        <w:t xml:space="preserve">27.4. </w:t>
      </w:r>
      <w:r w:rsidRPr="009B3F94">
        <w:rPr>
          <w:rFonts w:ascii="Arial" w:eastAsia="Times New Roman" w:hAnsi="Arial" w:cs="Arial"/>
          <w:b/>
          <w:spacing w:val="-2"/>
          <w:sz w:val="24"/>
          <w:szCs w:val="24"/>
          <w:highlight w:val="yellow"/>
          <w:u w:val="single"/>
          <w:lang w:val="fr-FR" w:eastAsia="fr-FR"/>
        </w:rPr>
        <w:t xml:space="preserve">: </w:t>
      </w:r>
      <w:r>
        <w:rPr>
          <w:rFonts w:ascii="Arial" w:eastAsia="Times New Roman" w:hAnsi="Arial" w:cs="Arial"/>
          <w:b/>
          <w:spacing w:val="-2"/>
          <w:sz w:val="24"/>
          <w:szCs w:val="24"/>
          <w:highlight w:val="yellow"/>
          <w:u w:val="single"/>
          <w:lang w:val="fr-FR" w:eastAsia="fr-FR"/>
        </w:rPr>
        <w:t>Qualification d’un joueur</w:t>
      </w:r>
    </w:p>
    <w:p w:rsidR="002E0EFC" w:rsidRPr="002E0EFC" w:rsidRDefault="002E0EFC" w:rsidP="00E0732F">
      <w:pPr>
        <w:spacing w:after="0"/>
        <w:rPr>
          <w:rFonts w:ascii="Arial" w:hAnsi="Arial" w:cs="Arial"/>
          <w:sz w:val="20"/>
          <w:szCs w:val="20"/>
        </w:rPr>
      </w:pPr>
      <w:r w:rsidRPr="002E0EFC">
        <w:rPr>
          <w:rFonts w:ascii="Arial" w:hAnsi="Arial" w:cs="Arial"/>
          <w:b/>
          <w:sz w:val="20"/>
          <w:szCs w:val="20"/>
          <w:u w:val="single"/>
        </w:rPr>
        <w:t>Motivation</w:t>
      </w:r>
      <w:r w:rsidR="00FB5A22" w:rsidRPr="002E0EFC">
        <w:rPr>
          <w:rFonts w:ascii="Arial" w:hAnsi="Arial" w:cs="Arial"/>
          <w:b/>
          <w:sz w:val="20"/>
          <w:szCs w:val="20"/>
          <w:u w:val="single"/>
        </w:rPr>
        <w:t xml:space="preserve"> : </w:t>
      </w:r>
      <w:r w:rsidRPr="002E0EFC">
        <w:rPr>
          <w:rFonts w:ascii="Arial" w:hAnsi="Arial" w:cs="Arial"/>
          <w:sz w:val="20"/>
          <w:szCs w:val="20"/>
        </w:rPr>
        <w:t xml:space="preserve">Mettre dans le ROI une disposition présente dans le règlement complémentaire et attribuer la décision finale au CA, comme écrit actuellement dans le ROI. </w:t>
      </w:r>
    </w:p>
    <w:p w:rsidR="00FB5A22" w:rsidRDefault="002E0EFC" w:rsidP="002E0EFC">
      <w:pPr>
        <w:spacing w:after="0"/>
        <w:rPr>
          <w:rFonts w:ascii="Arial" w:eastAsia="Times New Roman" w:hAnsi="Arial" w:cs="Arial"/>
          <w:snapToGrid w:val="0"/>
          <w:sz w:val="20"/>
          <w:szCs w:val="20"/>
          <w:lang w:eastAsia="fr-FR"/>
        </w:rPr>
      </w:pPr>
      <w:r w:rsidRPr="002E0EFC">
        <w:rPr>
          <w:rFonts w:ascii="Arial" w:hAnsi="Arial" w:cs="Arial"/>
          <w:b/>
          <w:sz w:val="20"/>
          <w:szCs w:val="20"/>
          <w:u w:val="single"/>
        </w:rPr>
        <w:t>Article proposé :</w:t>
      </w:r>
      <w:bookmarkStart w:id="23" w:name="_Hlk497131797"/>
      <w:r w:rsidR="00FB5A22" w:rsidRPr="002E0EFC">
        <w:rPr>
          <w:rFonts w:ascii="Arial" w:eastAsia="Times New Roman" w:hAnsi="Arial" w:cs="Arial"/>
          <w:snapToGrid w:val="0"/>
          <w:sz w:val="20"/>
          <w:szCs w:val="20"/>
          <w:lang w:eastAsia="fr-FR"/>
        </w:rPr>
        <w:t xml:space="preserve"> </w:t>
      </w:r>
    </w:p>
    <w:p w:rsidR="00FB5A22" w:rsidRPr="002E0EFC" w:rsidRDefault="00FB5A22" w:rsidP="00FB5A22">
      <w:pPr>
        <w:spacing w:after="0" w:line="240" w:lineRule="auto"/>
        <w:ind w:left="360" w:hanging="360"/>
        <w:rPr>
          <w:rFonts w:ascii="Arial" w:hAnsi="Arial" w:cs="Arial"/>
          <w:sz w:val="20"/>
          <w:szCs w:val="20"/>
        </w:rPr>
      </w:pPr>
      <w:r w:rsidRPr="002E0EFC">
        <w:rPr>
          <w:rFonts w:ascii="Arial" w:hAnsi="Arial" w:cs="Arial"/>
          <w:sz w:val="20"/>
          <w:szCs w:val="20"/>
        </w:rPr>
        <w:t>27.4. Qualification d’un joueur</w:t>
      </w:r>
    </w:p>
    <w:p w:rsidR="00FB5A22" w:rsidRPr="002E0EFC" w:rsidRDefault="00FB5A22" w:rsidP="00FB5A22">
      <w:pPr>
        <w:spacing w:after="0" w:line="240" w:lineRule="auto"/>
        <w:ind w:left="720"/>
        <w:rPr>
          <w:rFonts w:ascii="Arial" w:hAnsi="Arial" w:cs="Arial"/>
          <w:sz w:val="20"/>
          <w:szCs w:val="20"/>
        </w:rPr>
      </w:pPr>
      <w:r w:rsidRPr="002E0EFC">
        <w:rPr>
          <w:rFonts w:ascii="Arial" w:hAnsi="Arial" w:cs="Arial"/>
          <w:snapToGrid w:val="0"/>
          <w:sz w:val="20"/>
          <w:szCs w:val="20"/>
          <w:lang w:eastAsia="fr-FR"/>
        </w:rPr>
        <w:t>27.4.1. Tout club peut :</w:t>
      </w:r>
    </w:p>
    <w:p w:rsidR="00A60081" w:rsidRDefault="00FB5A22" w:rsidP="00A60081">
      <w:pPr>
        <w:pStyle w:val="Paragraphedeliste"/>
        <w:numPr>
          <w:ilvl w:val="0"/>
          <w:numId w:val="7"/>
        </w:numPr>
        <w:spacing w:after="0" w:line="240" w:lineRule="auto"/>
        <w:rPr>
          <w:rFonts w:ascii="Arial" w:hAnsi="Arial" w:cs="Arial"/>
          <w:snapToGrid w:val="0"/>
          <w:sz w:val="20"/>
          <w:szCs w:val="20"/>
          <w:lang w:eastAsia="fr-FR"/>
        </w:rPr>
      </w:pPr>
      <w:r w:rsidRPr="00A60081">
        <w:rPr>
          <w:rFonts w:ascii="Arial" w:hAnsi="Arial" w:cs="Arial"/>
          <w:snapToGrid w:val="0"/>
          <w:sz w:val="20"/>
          <w:szCs w:val="20"/>
          <w:lang w:eastAsia="fr-FR"/>
        </w:rPr>
        <w:t>aligner un nombre illimité d'équipes dans chaque catégorie en attribuant, s’il aligne plusieurs équipes dans une catégorie, la lettre A à l’équipe la plus forte, ensuite la lettre B et ainsi de suite.</w:t>
      </w:r>
    </w:p>
    <w:p w:rsidR="002E0EFC" w:rsidRPr="00A60081" w:rsidRDefault="00FB5A22" w:rsidP="00A60081">
      <w:pPr>
        <w:pStyle w:val="Paragraphedeliste"/>
        <w:numPr>
          <w:ilvl w:val="0"/>
          <w:numId w:val="7"/>
        </w:numPr>
        <w:spacing w:after="0" w:line="240" w:lineRule="auto"/>
        <w:rPr>
          <w:rFonts w:ascii="Arial" w:hAnsi="Arial" w:cs="Arial"/>
          <w:snapToGrid w:val="0"/>
          <w:sz w:val="20"/>
          <w:szCs w:val="20"/>
          <w:lang w:eastAsia="fr-FR"/>
        </w:rPr>
      </w:pPr>
      <w:r w:rsidRPr="00A60081">
        <w:rPr>
          <w:rFonts w:ascii="Arial" w:hAnsi="Arial" w:cs="Arial"/>
          <w:snapToGrid w:val="0"/>
          <w:color w:val="FF0000"/>
          <w:sz w:val="20"/>
          <w:szCs w:val="20"/>
          <w:lang w:eastAsia="fr-FR"/>
        </w:rPr>
        <w:t xml:space="preserve">sur proposition de la CPJ, demander </w:t>
      </w:r>
      <w:r w:rsidRPr="00A60081">
        <w:rPr>
          <w:rFonts w:ascii="Arial" w:hAnsi="Arial" w:cs="Arial"/>
          <w:snapToGrid w:val="0"/>
          <w:sz w:val="20"/>
          <w:szCs w:val="20"/>
          <w:lang w:eastAsia="fr-FR"/>
        </w:rPr>
        <w:t xml:space="preserve">au CA une ou plusieurs dérogations relatives à l’âge des joueurs </w:t>
      </w:r>
      <w:r w:rsidRPr="00A60081">
        <w:rPr>
          <w:rFonts w:ascii="Arial" w:hAnsi="Arial" w:cs="Arial"/>
          <w:snapToGrid w:val="0"/>
          <w:color w:val="FF0000"/>
          <w:sz w:val="20"/>
          <w:szCs w:val="20"/>
          <w:lang w:eastAsia="fr-FR"/>
        </w:rPr>
        <w:t>valable uniquement pour la saison sportive en cour</w:t>
      </w:r>
      <w:r w:rsidR="002E0EFC" w:rsidRPr="00A60081">
        <w:rPr>
          <w:rFonts w:ascii="Arial" w:hAnsi="Arial" w:cs="Arial"/>
          <w:snapToGrid w:val="0"/>
          <w:color w:val="FF0000"/>
          <w:sz w:val="20"/>
          <w:szCs w:val="20"/>
          <w:lang w:eastAsia="fr-FR"/>
        </w:rPr>
        <w:t xml:space="preserve">s.  Toute dérogation </w:t>
      </w:r>
      <w:r w:rsidRPr="00A60081">
        <w:rPr>
          <w:rFonts w:ascii="Arial" w:hAnsi="Arial" w:cs="Arial"/>
          <w:snapToGrid w:val="0"/>
          <w:color w:val="FF0000"/>
          <w:sz w:val="20"/>
          <w:szCs w:val="20"/>
          <w:lang w:eastAsia="fr-FR"/>
        </w:rPr>
        <w:t xml:space="preserve">doit répondre aux conditions suivantes : </w:t>
      </w:r>
    </w:p>
    <w:p w:rsidR="002E0EFC" w:rsidRPr="00120A5B" w:rsidRDefault="00FB5A22" w:rsidP="00E07725">
      <w:pPr>
        <w:pStyle w:val="Paragraphedeliste"/>
        <w:numPr>
          <w:ilvl w:val="1"/>
          <w:numId w:val="7"/>
        </w:numPr>
        <w:spacing w:after="0" w:line="240" w:lineRule="auto"/>
        <w:rPr>
          <w:rFonts w:ascii="Arial" w:hAnsi="Arial" w:cs="Arial"/>
          <w:color w:val="FF0000"/>
          <w:sz w:val="20"/>
          <w:szCs w:val="20"/>
        </w:rPr>
      </w:pPr>
      <w:r w:rsidRPr="00120A5B">
        <w:rPr>
          <w:rFonts w:ascii="Arial" w:hAnsi="Arial" w:cs="Arial"/>
          <w:snapToGrid w:val="0"/>
          <w:color w:val="FF0000"/>
          <w:sz w:val="20"/>
          <w:szCs w:val="20"/>
          <w:lang w:eastAsia="fr-FR"/>
        </w:rPr>
        <w:lastRenderedPageBreak/>
        <w:t>elle ne peut être délivrée que :</w:t>
      </w:r>
    </w:p>
    <w:p w:rsidR="00FB5A22" w:rsidRPr="00120A5B" w:rsidRDefault="00FB5A22" w:rsidP="00E07725">
      <w:pPr>
        <w:pStyle w:val="Paragraphedeliste"/>
        <w:numPr>
          <w:ilvl w:val="2"/>
          <w:numId w:val="7"/>
        </w:numPr>
        <w:spacing w:after="0" w:line="240" w:lineRule="auto"/>
        <w:rPr>
          <w:rFonts w:ascii="Arial" w:hAnsi="Arial" w:cs="Arial"/>
          <w:color w:val="FF0000"/>
          <w:sz w:val="20"/>
          <w:szCs w:val="20"/>
        </w:rPr>
      </w:pPr>
      <w:r w:rsidRPr="00120A5B">
        <w:rPr>
          <w:rFonts w:ascii="Arial" w:hAnsi="Arial" w:cs="Arial"/>
          <w:snapToGrid w:val="0"/>
          <w:color w:val="FF0000"/>
          <w:sz w:val="20"/>
          <w:szCs w:val="20"/>
          <w:lang w:eastAsia="fr-FR"/>
        </w:rPr>
        <w:t xml:space="preserve">pour un joueur ne rencontrant pas les conditions d’âge pour la catégorie d’âge concernée à condition de ne pas dépasser la limite d’âge de plus d’une année ; </w:t>
      </w:r>
    </w:p>
    <w:p w:rsidR="00FB5A22" w:rsidRPr="00120A5B" w:rsidRDefault="00FB5A22" w:rsidP="00E07725">
      <w:pPr>
        <w:pStyle w:val="Paragraphedeliste"/>
        <w:numPr>
          <w:ilvl w:val="2"/>
          <w:numId w:val="7"/>
        </w:numPr>
        <w:spacing w:after="0" w:line="240" w:lineRule="auto"/>
        <w:rPr>
          <w:rFonts w:ascii="Arial" w:hAnsi="Arial" w:cs="Arial"/>
          <w:snapToGrid w:val="0"/>
          <w:color w:val="FF0000"/>
          <w:sz w:val="20"/>
          <w:szCs w:val="20"/>
          <w:lang w:eastAsia="fr-FR"/>
        </w:rPr>
      </w:pPr>
      <w:r w:rsidRPr="00120A5B">
        <w:rPr>
          <w:rFonts w:ascii="Arial" w:hAnsi="Arial" w:cs="Arial"/>
          <w:snapToGrid w:val="0"/>
          <w:color w:val="FF0000"/>
          <w:sz w:val="20"/>
          <w:szCs w:val="20"/>
          <w:lang w:eastAsia="fr-FR"/>
        </w:rPr>
        <w:t>pour un joueur n’ayant pas dans son club d’équipe dans sa catégorie d’âge ;</w:t>
      </w:r>
    </w:p>
    <w:p w:rsidR="00FB5A22" w:rsidRPr="00120A5B" w:rsidRDefault="00FB5A22" w:rsidP="00E07725">
      <w:pPr>
        <w:pStyle w:val="Paragraphedeliste"/>
        <w:numPr>
          <w:ilvl w:val="2"/>
          <w:numId w:val="7"/>
        </w:numPr>
        <w:spacing w:after="0" w:line="240" w:lineRule="auto"/>
        <w:rPr>
          <w:rFonts w:ascii="Arial" w:hAnsi="Arial" w:cs="Arial"/>
          <w:snapToGrid w:val="0"/>
          <w:color w:val="FF0000"/>
          <w:sz w:val="20"/>
          <w:szCs w:val="20"/>
          <w:lang w:eastAsia="fr-FR"/>
        </w:rPr>
      </w:pPr>
      <w:r w:rsidRPr="00120A5B">
        <w:rPr>
          <w:rFonts w:ascii="Arial" w:hAnsi="Arial" w:cs="Arial"/>
          <w:snapToGrid w:val="0"/>
          <w:color w:val="FF0000"/>
          <w:sz w:val="20"/>
          <w:szCs w:val="20"/>
          <w:lang w:eastAsia="fr-FR"/>
        </w:rPr>
        <w:t xml:space="preserve">pour au maximum une fille jouant dans une équipe masculine dans la même catégorie d’âge ; </w:t>
      </w:r>
    </w:p>
    <w:p w:rsidR="00FB5A22" w:rsidRPr="00120A5B" w:rsidRDefault="00FB5A22" w:rsidP="00E07725">
      <w:pPr>
        <w:pStyle w:val="Paragraphedeliste"/>
        <w:numPr>
          <w:ilvl w:val="2"/>
          <w:numId w:val="7"/>
        </w:numPr>
        <w:spacing w:after="0" w:line="240" w:lineRule="auto"/>
        <w:rPr>
          <w:rFonts w:ascii="Arial" w:hAnsi="Arial" w:cs="Arial"/>
          <w:snapToGrid w:val="0"/>
          <w:color w:val="FF0000"/>
          <w:sz w:val="20"/>
          <w:szCs w:val="20"/>
          <w:lang w:eastAsia="fr-FR"/>
        </w:rPr>
      </w:pPr>
      <w:r w:rsidRPr="00120A5B">
        <w:rPr>
          <w:rFonts w:ascii="Arial" w:hAnsi="Arial" w:cs="Arial"/>
          <w:snapToGrid w:val="0"/>
          <w:color w:val="FF0000"/>
          <w:sz w:val="20"/>
          <w:szCs w:val="20"/>
          <w:lang w:eastAsia="fr-FR"/>
        </w:rPr>
        <w:t>si le club n’aligne pas d’équipe dans la catégorie d’âge supérieure ;</w:t>
      </w:r>
    </w:p>
    <w:p w:rsidR="00FB5A22" w:rsidRPr="00120A5B" w:rsidRDefault="00FB5A22" w:rsidP="00E07725">
      <w:pPr>
        <w:pStyle w:val="Paragraphedeliste"/>
        <w:numPr>
          <w:ilvl w:val="1"/>
          <w:numId w:val="7"/>
        </w:numPr>
        <w:spacing w:after="0" w:line="240" w:lineRule="auto"/>
        <w:rPr>
          <w:rFonts w:ascii="Arial" w:hAnsi="Arial" w:cs="Arial"/>
          <w:snapToGrid w:val="0"/>
          <w:color w:val="FF0000"/>
          <w:sz w:val="20"/>
          <w:szCs w:val="20"/>
          <w:lang w:eastAsia="fr-FR"/>
        </w:rPr>
      </w:pPr>
      <w:r w:rsidRPr="00120A5B">
        <w:rPr>
          <w:rFonts w:ascii="Arial" w:hAnsi="Arial" w:cs="Arial"/>
          <w:snapToGrid w:val="0"/>
          <w:color w:val="FF0000"/>
          <w:sz w:val="20"/>
          <w:szCs w:val="20"/>
          <w:lang w:eastAsia="fr-FR"/>
        </w:rPr>
        <w:t>elle empêche l’équipe qui en bénéficie de décrocher le titre de champion ;</w:t>
      </w:r>
    </w:p>
    <w:p w:rsidR="00FB5A22" w:rsidRPr="00120A5B" w:rsidRDefault="00FB5A22" w:rsidP="00E07725">
      <w:pPr>
        <w:pStyle w:val="Paragraphedeliste"/>
        <w:numPr>
          <w:ilvl w:val="1"/>
          <w:numId w:val="7"/>
        </w:numPr>
        <w:spacing w:after="0" w:line="240" w:lineRule="auto"/>
        <w:rPr>
          <w:rFonts w:ascii="Arial" w:hAnsi="Arial" w:cs="Arial"/>
          <w:snapToGrid w:val="0"/>
          <w:color w:val="FF0000"/>
          <w:sz w:val="20"/>
          <w:szCs w:val="20"/>
          <w:lang w:eastAsia="fr-FR"/>
        </w:rPr>
      </w:pPr>
      <w:r w:rsidRPr="00120A5B">
        <w:rPr>
          <w:rFonts w:ascii="Arial" w:hAnsi="Arial" w:cs="Arial"/>
          <w:snapToGrid w:val="0"/>
          <w:color w:val="FF0000"/>
          <w:sz w:val="20"/>
          <w:szCs w:val="20"/>
          <w:lang w:eastAsia="fr-FR"/>
        </w:rPr>
        <w:t>elle peut être obtenue à tout moment si elle concerne un joueur affilié après le début de la compétition ;</w:t>
      </w:r>
    </w:p>
    <w:p w:rsidR="00FB5A22" w:rsidRPr="00120A5B" w:rsidRDefault="00FB5A22" w:rsidP="00E07725">
      <w:pPr>
        <w:pStyle w:val="Paragraphedeliste"/>
        <w:numPr>
          <w:ilvl w:val="1"/>
          <w:numId w:val="7"/>
        </w:numPr>
        <w:spacing w:after="0" w:line="240" w:lineRule="auto"/>
        <w:rPr>
          <w:rFonts w:ascii="Arial" w:hAnsi="Arial" w:cs="Arial"/>
          <w:snapToGrid w:val="0"/>
          <w:color w:val="FF0000"/>
          <w:sz w:val="20"/>
          <w:szCs w:val="20"/>
          <w:lang w:eastAsia="fr-FR"/>
        </w:rPr>
      </w:pPr>
      <w:r w:rsidRPr="00120A5B">
        <w:rPr>
          <w:rFonts w:ascii="Arial" w:hAnsi="Arial" w:cs="Arial"/>
          <w:snapToGrid w:val="0"/>
          <w:color w:val="FF0000"/>
          <w:sz w:val="20"/>
          <w:szCs w:val="20"/>
          <w:lang w:eastAsia="fr-FR"/>
        </w:rPr>
        <w:t xml:space="preserve">elle doit être publiée et communiquée, par la CPJT dès son octroi par le CA, à tout club évoluant dans la catégorie concernée, </w:t>
      </w:r>
    </w:p>
    <w:p w:rsidR="00FB5A22" w:rsidRPr="00120A5B" w:rsidRDefault="00FB5A22" w:rsidP="00E07725">
      <w:pPr>
        <w:pStyle w:val="Paragraphedeliste"/>
        <w:numPr>
          <w:ilvl w:val="1"/>
          <w:numId w:val="7"/>
        </w:numPr>
        <w:spacing w:after="0" w:line="240" w:lineRule="auto"/>
        <w:rPr>
          <w:rFonts w:ascii="Arial" w:hAnsi="Arial" w:cs="Arial"/>
          <w:snapToGrid w:val="0"/>
          <w:color w:val="FF0000"/>
          <w:sz w:val="20"/>
          <w:szCs w:val="20"/>
          <w:lang w:eastAsia="fr-FR"/>
        </w:rPr>
      </w:pPr>
      <w:r w:rsidRPr="00120A5B">
        <w:rPr>
          <w:rFonts w:ascii="Arial" w:hAnsi="Arial" w:cs="Arial"/>
          <w:snapToGrid w:val="0"/>
          <w:color w:val="FF0000"/>
          <w:sz w:val="20"/>
          <w:szCs w:val="20"/>
          <w:lang w:eastAsia="fr-FR"/>
        </w:rPr>
        <w:t>elle n’est jamais délivrée pour évoluer dans les catégories cadet(te)s, scolaires et junior(e)s à un joueur issu d'un club ayant une équipe séniore évoluant dans les deux derniers niveaux provinciaux ;</w:t>
      </w:r>
    </w:p>
    <w:p w:rsidR="002E0EFC" w:rsidRPr="002E0EFC" w:rsidRDefault="002E0EFC" w:rsidP="002E0EFC">
      <w:pPr>
        <w:pStyle w:val="Paragraphedeliste"/>
        <w:spacing w:after="0" w:line="240" w:lineRule="auto"/>
        <w:ind w:left="1800"/>
        <w:rPr>
          <w:rFonts w:ascii="Arial" w:hAnsi="Arial" w:cs="Arial"/>
          <w:snapToGrid w:val="0"/>
          <w:color w:val="FF0000"/>
          <w:sz w:val="20"/>
          <w:szCs w:val="20"/>
          <w:lang w:eastAsia="fr-FR"/>
        </w:rPr>
      </w:pPr>
    </w:p>
    <w:bookmarkEnd w:id="23"/>
    <w:p w:rsidR="00FB5A22" w:rsidRPr="007D35D5" w:rsidRDefault="00FB5A22" w:rsidP="007D35D5">
      <w:pPr>
        <w:pStyle w:val="Paragraphedeliste"/>
        <w:keepNext/>
        <w:numPr>
          <w:ilvl w:val="0"/>
          <w:numId w:val="8"/>
        </w:numPr>
        <w:spacing w:after="0" w:line="240" w:lineRule="auto"/>
        <w:outlineLvl w:val="1"/>
        <w:rPr>
          <w:rFonts w:ascii="Arial" w:eastAsia="Times New Roman" w:hAnsi="Arial" w:cs="Times New Roman"/>
          <w:b/>
          <w:color w:val="000000" w:themeColor="text1"/>
          <w:spacing w:val="40"/>
          <w:sz w:val="36"/>
          <w:szCs w:val="36"/>
          <w:highlight w:val="cyan"/>
          <w:u w:val="single"/>
          <w:lang w:eastAsia="fr-FR"/>
        </w:rPr>
      </w:pPr>
      <w:r w:rsidRPr="00DB2CE4">
        <w:rPr>
          <w:rFonts w:ascii="Arial" w:eastAsia="Times New Roman" w:hAnsi="Arial" w:cs="Times New Roman"/>
          <w:b/>
          <w:color w:val="000000" w:themeColor="text1"/>
          <w:spacing w:val="40"/>
          <w:sz w:val="36"/>
          <w:szCs w:val="36"/>
          <w:highlight w:val="cyan"/>
          <w:u w:val="single"/>
          <w:lang w:eastAsia="fr-FR"/>
        </w:rPr>
        <w:t>PROPOSITIONS D</w:t>
      </w:r>
      <w:r>
        <w:rPr>
          <w:rFonts w:ascii="Arial" w:eastAsia="Times New Roman" w:hAnsi="Arial" w:cs="Times New Roman"/>
          <w:b/>
          <w:color w:val="000000" w:themeColor="text1"/>
          <w:spacing w:val="40"/>
          <w:sz w:val="36"/>
          <w:szCs w:val="36"/>
          <w:highlight w:val="cyan"/>
          <w:u w:val="single"/>
          <w:lang w:eastAsia="fr-FR"/>
        </w:rPr>
        <w:t>E LIMAL OTTIGNIES (610)</w:t>
      </w:r>
    </w:p>
    <w:p w:rsidR="00A60081" w:rsidRPr="00FB5A22" w:rsidRDefault="00A60081" w:rsidP="00A60081">
      <w:pPr>
        <w:widowControl w:val="0"/>
        <w:numPr>
          <w:ilvl w:val="0"/>
          <w:numId w:val="1"/>
        </w:numPr>
        <w:suppressAutoHyphens/>
        <w:autoSpaceDE w:val="0"/>
        <w:autoSpaceDN w:val="0"/>
        <w:adjustRightInd w:val="0"/>
        <w:spacing w:after="0" w:line="240" w:lineRule="auto"/>
        <w:jc w:val="both"/>
        <w:rPr>
          <w:rFonts w:ascii="Arial" w:eastAsia="Times New Roman" w:hAnsi="Arial" w:cs="Arial"/>
          <w:b/>
          <w:spacing w:val="-2"/>
          <w:sz w:val="24"/>
          <w:szCs w:val="24"/>
          <w:highlight w:val="yellow"/>
          <w:u w:val="single"/>
          <w:lang w:val="fr-FR" w:eastAsia="fr-FR"/>
        </w:rPr>
      </w:pPr>
      <w:r w:rsidRPr="00FB5A22">
        <w:rPr>
          <w:rFonts w:ascii="Arial" w:eastAsia="Times New Roman" w:hAnsi="Arial" w:cs="Arial"/>
          <w:b/>
          <w:spacing w:val="-2"/>
          <w:sz w:val="24"/>
          <w:szCs w:val="24"/>
          <w:highlight w:val="yellow"/>
          <w:u w:val="single"/>
          <w:lang w:val="fr-FR" w:eastAsia="fr-FR"/>
        </w:rPr>
        <w:t>Article 27.4.1</w:t>
      </w:r>
      <w:r>
        <w:rPr>
          <w:rFonts w:ascii="Arial" w:eastAsia="Times New Roman" w:hAnsi="Arial" w:cs="Arial"/>
          <w:b/>
          <w:spacing w:val="-2"/>
          <w:sz w:val="24"/>
          <w:szCs w:val="24"/>
          <w:highlight w:val="yellow"/>
          <w:u w:val="single"/>
          <w:lang w:val="fr-FR" w:eastAsia="fr-FR"/>
        </w:rPr>
        <w:t> :</w:t>
      </w:r>
      <w:r w:rsidRPr="00FB5A22">
        <w:rPr>
          <w:rFonts w:ascii="Arial" w:eastAsia="Times New Roman" w:hAnsi="Arial" w:cs="Arial"/>
          <w:b/>
          <w:spacing w:val="-2"/>
          <w:sz w:val="24"/>
          <w:szCs w:val="24"/>
          <w:highlight w:val="yellow"/>
          <w:u w:val="single"/>
          <w:lang w:val="fr-FR" w:eastAsia="fr-FR"/>
        </w:rPr>
        <w:t xml:space="preserve"> Organisation spécifique des compétitions jeunes</w:t>
      </w:r>
      <w:r>
        <w:rPr>
          <w:rFonts w:ascii="Arial" w:eastAsia="Times New Roman" w:hAnsi="Arial" w:cs="Arial"/>
          <w:b/>
          <w:spacing w:val="-2"/>
          <w:sz w:val="24"/>
          <w:szCs w:val="24"/>
          <w:highlight w:val="yellow"/>
          <w:u w:val="single"/>
          <w:lang w:val="fr-FR" w:eastAsia="fr-FR"/>
        </w:rPr>
        <w:t xml:space="preserve"> – </w:t>
      </w:r>
      <w:r w:rsidRPr="003D6A97">
        <w:rPr>
          <w:rFonts w:ascii="Arial" w:eastAsia="Times New Roman" w:hAnsi="Arial" w:cs="Arial"/>
          <w:b/>
          <w:spacing w:val="-2"/>
          <w:sz w:val="24"/>
          <w:szCs w:val="24"/>
          <w:highlight w:val="green"/>
          <w:u w:val="single"/>
          <w:lang w:val="fr-FR" w:eastAsia="fr-FR"/>
        </w:rPr>
        <w:t>PAS D’UNANIMITE DE LA CE</w:t>
      </w:r>
    </w:p>
    <w:p w:rsidR="00A60081" w:rsidRPr="00E0732F" w:rsidRDefault="00A60081" w:rsidP="00A60081">
      <w:pPr>
        <w:autoSpaceDE w:val="0"/>
        <w:autoSpaceDN w:val="0"/>
        <w:adjustRightInd w:val="0"/>
        <w:spacing w:after="0" w:line="240" w:lineRule="auto"/>
        <w:rPr>
          <w:rFonts w:ascii="Arial" w:hAnsi="Arial" w:cs="Arial"/>
          <w:b/>
          <w:sz w:val="20"/>
          <w:szCs w:val="20"/>
          <w:u w:val="single"/>
        </w:rPr>
      </w:pPr>
      <w:r w:rsidRPr="002E0EFC">
        <w:rPr>
          <w:rFonts w:ascii="Arial" w:hAnsi="Arial" w:cs="Arial"/>
          <w:b/>
          <w:sz w:val="20"/>
          <w:szCs w:val="20"/>
          <w:u w:val="single"/>
        </w:rPr>
        <w:t xml:space="preserve">Motivation : </w:t>
      </w:r>
      <w:r w:rsidRPr="00E0732F">
        <w:rPr>
          <w:rFonts w:ascii="Arial" w:hAnsi="Arial" w:cs="Arial"/>
          <w:sz w:val="20"/>
          <w:szCs w:val="20"/>
        </w:rPr>
        <w:t>Proposition en vue de permettre aux débutants de jouer à leur niveau et de ne pas être directement dégoûtés du volley.</w:t>
      </w:r>
    </w:p>
    <w:p w:rsidR="00A60081" w:rsidRPr="002E0EFC" w:rsidRDefault="00A60081" w:rsidP="00A60081">
      <w:pPr>
        <w:autoSpaceDE w:val="0"/>
        <w:autoSpaceDN w:val="0"/>
        <w:adjustRightInd w:val="0"/>
        <w:spacing w:after="0" w:line="240" w:lineRule="auto"/>
        <w:rPr>
          <w:rFonts w:ascii="Arial" w:hAnsi="Arial" w:cs="Arial"/>
          <w:b/>
          <w:sz w:val="20"/>
          <w:szCs w:val="20"/>
          <w:u w:val="single"/>
        </w:rPr>
      </w:pPr>
      <w:r w:rsidRPr="002E0EFC">
        <w:rPr>
          <w:rFonts w:ascii="Arial" w:hAnsi="Arial" w:cs="Arial"/>
          <w:b/>
          <w:sz w:val="20"/>
          <w:szCs w:val="20"/>
          <w:u w:val="single"/>
        </w:rPr>
        <w:t>Article proposé </w:t>
      </w:r>
      <w:r w:rsidRPr="002E0EFC">
        <w:rPr>
          <w:rFonts w:ascii="Arial" w:hAnsi="Arial" w:cs="Arial"/>
          <w:sz w:val="20"/>
          <w:szCs w:val="20"/>
        </w:rPr>
        <w:t>: ajout d’une 3</w:t>
      </w:r>
      <w:r w:rsidRPr="002E0EFC">
        <w:rPr>
          <w:rFonts w:ascii="Arial" w:hAnsi="Arial" w:cs="Arial"/>
          <w:sz w:val="20"/>
          <w:szCs w:val="20"/>
          <w:vertAlign w:val="superscript"/>
        </w:rPr>
        <w:t>ème</w:t>
      </w:r>
      <w:r w:rsidRPr="002E0EFC">
        <w:rPr>
          <w:rFonts w:ascii="Arial" w:hAnsi="Arial" w:cs="Arial"/>
          <w:sz w:val="20"/>
          <w:szCs w:val="20"/>
        </w:rPr>
        <w:t xml:space="preserve"> bulle</w:t>
      </w:r>
    </w:p>
    <w:p w:rsidR="00A60081" w:rsidRPr="002E0EFC" w:rsidRDefault="00A60081" w:rsidP="00A60081">
      <w:pPr>
        <w:pStyle w:val="Paragraphedeliste"/>
        <w:widowControl w:val="0"/>
        <w:numPr>
          <w:ilvl w:val="1"/>
          <w:numId w:val="6"/>
        </w:numPr>
        <w:tabs>
          <w:tab w:val="left" w:pos="-1440"/>
          <w:tab w:val="left" w:pos="-720"/>
          <w:tab w:val="left" w:pos="0"/>
          <w:tab w:val="left" w:pos="481"/>
          <w:tab w:val="left" w:pos="720"/>
          <w:tab w:val="num" w:pos="11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0"/>
          <w:szCs w:val="20"/>
        </w:rPr>
      </w:pPr>
      <w:r w:rsidRPr="002E0EFC">
        <w:rPr>
          <w:rFonts w:ascii="Arial" w:hAnsi="Arial" w:cs="Arial"/>
          <w:sz w:val="20"/>
          <w:szCs w:val="20"/>
        </w:rPr>
        <w:t>Qualification d’un joueur</w:t>
      </w:r>
    </w:p>
    <w:p w:rsidR="00A60081" w:rsidRPr="002E0EFC" w:rsidRDefault="00A60081" w:rsidP="00A60081">
      <w:pPr>
        <w:pStyle w:val="Paragraphedeliste"/>
        <w:widowControl w:val="0"/>
        <w:numPr>
          <w:ilvl w:val="2"/>
          <w:numId w:val="6"/>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0"/>
          <w:szCs w:val="20"/>
        </w:rPr>
      </w:pPr>
      <w:r w:rsidRPr="002E0EFC">
        <w:rPr>
          <w:rFonts w:ascii="Arial" w:hAnsi="Arial" w:cs="Arial"/>
          <w:sz w:val="20"/>
          <w:szCs w:val="20"/>
        </w:rPr>
        <w:t>Tout club peut :</w:t>
      </w:r>
    </w:p>
    <w:p w:rsidR="00A60081" w:rsidRPr="002E0EFC" w:rsidRDefault="00A60081" w:rsidP="00A60081">
      <w:pPr>
        <w:numPr>
          <w:ilvl w:val="3"/>
          <w:numId w:val="2"/>
        </w:numPr>
        <w:tabs>
          <w:tab w:val="left" w:pos="851"/>
        </w:tabs>
        <w:spacing w:after="0" w:line="240" w:lineRule="auto"/>
        <w:rPr>
          <w:rFonts w:ascii="Arial" w:hAnsi="Arial" w:cs="Arial"/>
          <w:sz w:val="20"/>
          <w:szCs w:val="20"/>
        </w:rPr>
      </w:pPr>
      <w:r w:rsidRPr="002E0EFC">
        <w:rPr>
          <w:rFonts w:ascii="Arial" w:hAnsi="Arial" w:cs="Arial"/>
          <w:sz w:val="20"/>
          <w:szCs w:val="20"/>
        </w:rPr>
        <w:t>aligner un nombre illimité d'équipes dans chaque catégorie en attribuant, s’il aligne plusieurs équipes dans une catégorie, la lettre A à l’équipe la plus forte, ensuite la lettre B et ainsi de suite.</w:t>
      </w:r>
    </w:p>
    <w:p w:rsidR="00A60081" w:rsidRPr="002E0EFC" w:rsidRDefault="00A60081" w:rsidP="00A60081">
      <w:pPr>
        <w:numPr>
          <w:ilvl w:val="3"/>
          <w:numId w:val="2"/>
        </w:numPr>
        <w:tabs>
          <w:tab w:val="left" w:pos="851"/>
        </w:tabs>
        <w:spacing w:after="0" w:line="240" w:lineRule="auto"/>
        <w:rPr>
          <w:rFonts w:ascii="Arial" w:hAnsi="Arial" w:cs="Arial"/>
          <w:sz w:val="20"/>
          <w:szCs w:val="20"/>
        </w:rPr>
      </w:pPr>
      <w:r w:rsidRPr="002E0EFC">
        <w:rPr>
          <w:rFonts w:ascii="Arial" w:hAnsi="Arial" w:cs="Arial"/>
          <w:sz w:val="20"/>
          <w:szCs w:val="20"/>
        </w:rPr>
        <w:t xml:space="preserve">demander au CA une ou plusieurs dérogations relatives à l’âge des joueurs.  </w:t>
      </w:r>
    </w:p>
    <w:p w:rsidR="003B4709" w:rsidRDefault="00A60081" w:rsidP="00A60081">
      <w:pPr>
        <w:numPr>
          <w:ilvl w:val="3"/>
          <w:numId w:val="2"/>
        </w:numPr>
        <w:tabs>
          <w:tab w:val="left" w:pos="851"/>
        </w:tabs>
        <w:spacing w:after="0" w:line="240" w:lineRule="auto"/>
        <w:rPr>
          <w:rFonts w:ascii="Arial" w:hAnsi="Arial" w:cs="Arial"/>
          <w:color w:val="FF0000"/>
          <w:sz w:val="20"/>
          <w:szCs w:val="20"/>
        </w:rPr>
      </w:pPr>
      <w:r>
        <w:rPr>
          <w:rFonts w:ascii="Arial" w:hAnsi="Arial" w:cs="Arial"/>
          <w:color w:val="FF0000"/>
          <w:sz w:val="20"/>
          <w:szCs w:val="20"/>
        </w:rPr>
        <w:t xml:space="preserve">aligner, la première saison sportive correspondant à son affiliation, </w:t>
      </w:r>
      <w:r w:rsidR="003B4709">
        <w:rPr>
          <w:rFonts w:ascii="Arial" w:hAnsi="Arial" w:cs="Arial"/>
          <w:color w:val="FF0000"/>
          <w:sz w:val="20"/>
          <w:szCs w:val="20"/>
        </w:rPr>
        <w:t>tout jeune dans la catégorie directement inférieur et ce, dans les catégories allant de minimes à scolaires, tout en précisant que l’équipe dans laquelle ce jeune ne peut être championne et est retirée du classement.</w:t>
      </w:r>
    </w:p>
    <w:p w:rsidR="00A60081" w:rsidRPr="002E0EFC" w:rsidRDefault="00A60081" w:rsidP="00A60081">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trike/>
          <w:color w:val="FF0000"/>
          <w:sz w:val="20"/>
          <w:szCs w:val="20"/>
        </w:rPr>
      </w:pPr>
    </w:p>
    <w:p w:rsidR="00FB5A22" w:rsidRPr="009B3F94" w:rsidRDefault="00FB5A22" w:rsidP="00FB5A22">
      <w:pPr>
        <w:widowControl w:val="0"/>
        <w:numPr>
          <w:ilvl w:val="0"/>
          <w:numId w:val="1"/>
        </w:numPr>
        <w:suppressAutoHyphens/>
        <w:autoSpaceDE w:val="0"/>
        <w:autoSpaceDN w:val="0"/>
        <w:adjustRightInd w:val="0"/>
        <w:spacing w:after="0" w:line="240" w:lineRule="auto"/>
        <w:jc w:val="both"/>
        <w:rPr>
          <w:rFonts w:ascii="Arial" w:eastAsia="Times New Roman" w:hAnsi="Arial" w:cs="Arial"/>
          <w:b/>
          <w:spacing w:val="-2"/>
          <w:sz w:val="24"/>
          <w:szCs w:val="24"/>
          <w:highlight w:val="yellow"/>
          <w:u w:val="single"/>
          <w:lang w:val="fr-FR" w:eastAsia="fr-FR"/>
        </w:rPr>
      </w:pPr>
      <w:r w:rsidRPr="009B3F94">
        <w:rPr>
          <w:rFonts w:ascii="Arial" w:eastAsia="Times New Roman" w:hAnsi="Arial" w:cs="Arial"/>
          <w:b/>
          <w:spacing w:val="-2"/>
          <w:sz w:val="24"/>
          <w:szCs w:val="24"/>
          <w:highlight w:val="yellow"/>
          <w:u w:val="single"/>
          <w:lang w:val="fr-FR" w:eastAsia="fr-FR"/>
        </w:rPr>
        <w:t>Article 25 : Qualification des joueurs</w:t>
      </w:r>
      <w:r w:rsidR="00120A5B">
        <w:rPr>
          <w:rFonts w:ascii="Arial" w:eastAsia="Times New Roman" w:hAnsi="Arial" w:cs="Arial"/>
          <w:b/>
          <w:spacing w:val="-2"/>
          <w:sz w:val="24"/>
          <w:szCs w:val="24"/>
          <w:highlight w:val="yellow"/>
          <w:u w:val="single"/>
          <w:lang w:val="fr-FR" w:eastAsia="fr-FR"/>
        </w:rPr>
        <w:t xml:space="preserve"> – </w:t>
      </w:r>
      <w:r w:rsidR="00120A5B" w:rsidRPr="00120A5B">
        <w:rPr>
          <w:rFonts w:ascii="Arial" w:eastAsia="Times New Roman" w:hAnsi="Arial" w:cs="Arial"/>
          <w:b/>
          <w:spacing w:val="-2"/>
          <w:sz w:val="24"/>
          <w:szCs w:val="24"/>
          <w:highlight w:val="green"/>
          <w:u w:val="single"/>
          <w:lang w:val="fr-FR" w:eastAsia="fr-FR"/>
        </w:rPr>
        <w:t>UNANIMITE DE LA CE AVEC</w:t>
      </w:r>
      <w:r w:rsidR="00120A5B">
        <w:rPr>
          <w:rFonts w:ascii="Arial" w:eastAsia="Times New Roman" w:hAnsi="Arial" w:cs="Arial"/>
          <w:b/>
          <w:spacing w:val="-2"/>
          <w:sz w:val="24"/>
          <w:szCs w:val="24"/>
          <w:highlight w:val="green"/>
          <w:u w:val="single"/>
          <w:lang w:val="fr-FR" w:eastAsia="fr-FR"/>
        </w:rPr>
        <w:t xml:space="preserve"> AMENDEMENT</w:t>
      </w:r>
    </w:p>
    <w:p w:rsidR="00FB5A22" w:rsidRPr="002E0EFC" w:rsidRDefault="00FB5A22" w:rsidP="00FB5A22">
      <w:pPr>
        <w:autoSpaceDE w:val="0"/>
        <w:autoSpaceDN w:val="0"/>
        <w:adjustRightInd w:val="0"/>
        <w:spacing w:after="0" w:line="240" w:lineRule="auto"/>
        <w:rPr>
          <w:rFonts w:ascii="Arial" w:hAnsi="Arial" w:cs="Arial"/>
          <w:b/>
          <w:sz w:val="20"/>
          <w:szCs w:val="20"/>
          <w:u w:val="single"/>
        </w:rPr>
      </w:pPr>
      <w:r w:rsidRPr="002E0EFC">
        <w:rPr>
          <w:rFonts w:ascii="Arial" w:hAnsi="Arial" w:cs="Arial"/>
          <w:b/>
          <w:sz w:val="20"/>
          <w:szCs w:val="20"/>
          <w:u w:val="single"/>
        </w:rPr>
        <w:t xml:space="preserve">Motivation : </w:t>
      </w:r>
    </w:p>
    <w:p w:rsidR="00FB5A22" w:rsidRPr="002E0EFC" w:rsidRDefault="00FB5A22" w:rsidP="007D35D5">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2E0EFC">
        <w:rPr>
          <w:rFonts w:ascii="Arial" w:hAnsi="Arial" w:cs="Arial"/>
          <w:sz w:val="20"/>
          <w:szCs w:val="20"/>
        </w:rPr>
        <w:t>Au fil des années, on constate une diminution du nombre de clubs dans l’entité, mais aussi la création d’un 2ème club au sein d’une même « entité » afin de pouvoir monter en Provinciale 2.</w:t>
      </w:r>
    </w:p>
    <w:p w:rsidR="00FB5A22" w:rsidRPr="002E0EFC" w:rsidRDefault="00FB5A22" w:rsidP="007D35D5">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2E0EFC">
        <w:rPr>
          <w:rFonts w:ascii="Arial" w:hAnsi="Arial" w:cs="Arial"/>
          <w:sz w:val="20"/>
          <w:szCs w:val="20"/>
        </w:rPr>
        <w:t>Par contre l’évolution du nombre d’équipes par club est en forte progression, essentiellement au niveau des Provinciales 2 et 3, phénomène de concentration</w:t>
      </w:r>
    </w:p>
    <w:p w:rsidR="00FB5A22" w:rsidRPr="002E0EFC" w:rsidRDefault="00FB5A22" w:rsidP="007D35D5">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2E0EFC">
        <w:rPr>
          <w:rFonts w:ascii="Arial" w:hAnsi="Arial" w:cs="Arial"/>
          <w:sz w:val="20"/>
          <w:szCs w:val="20"/>
        </w:rPr>
        <w:t xml:space="preserve">Dès lors, cette proposition paraît intéressante et utile. </w:t>
      </w:r>
    </w:p>
    <w:p w:rsidR="00FB5A22" w:rsidRPr="002E0EFC" w:rsidRDefault="00FB5A22" w:rsidP="00E0732F">
      <w:pPr>
        <w:pStyle w:val="Paragraphedeliste"/>
        <w:widowControl w:val="0"/>
        <w:numPr>
          <w:ilvl w:val="0"/>
          <w:numId w:val="5"/>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99" w:hanging="357"/>
        <w:rPr>
          <w:rFonts w:ascii="Arial" w:hAnsi="Arial" w:cs="Arial"/>
          <w:sz w:val="20"/>
          <w:szCs w:val="20"/>
        </w:rPr>
      </w:pPr>
      <w:r w:rsidRPr="002E0EFC">
        <w:rPr>
          <w:rFonts w:ascii="Arial" w:hAnsi="Arial" w:cs="Arial"/>
          <w:sz w:val="20"/>
          <w:szCs w:val="20"/>
        </w:rPr>
        <w:t>D’autres provinces ont déjà introduit cette philosophie dans leur réglementation.</w:t>
      </w:r>
    </w:p>
    <w:p w:rsidR="00FB5A22" w:rsidRPr="002E0EFC" w:rsidRDefault="00FB5A22" w:rsidP="00FB5A22">
      <w:pPr>
        <w:autoSpaceDE w:val="0"/>
        <w:autoSpaceDN w:val="0"/>
        <w:adjustRightInd w:val="0"/>
        <w:spacing w:after="0" w:line="240" w:lineRule="auto"/>
        <w:rPr>
          <w:rFonts w:ascii="Arial" w:hAnsi="Arial" w:cs="Arial"/>
          <w:b/>
          <w:sz w:val="20"/>
          <w:szCs w:val="20"/>
          <w:u w:val="single"/>
        </w:rPr>
      </w:pPr>
      <w:r w:rsidRPr="002E0EFC">
        <w:rPr>
          <w:rFonts w:ascii="Arial" w:hAnsi="Arial" w:cs="Arial"/>
          <w:b/>
          <w:sz w:val="20"/>
          <w:szCs w:val="20"/>
          <w:u w:val="single"/>
        </w:rPr>
        <w:t xml:space="preserve">Article proposé : </w:t>
      </w:r>
    </w:p>
    <w:p w:rsidR="00FB5A22" w:rsidRPr="002E0EFC" w:rsidRDefault="00FB5A22" w:rsidP="00FB5A22">
      <w:pPr>
        <w:tabs>
          <w:tab w:val="left" w:pos="851"/>
        </w:tabs>
        <w:snapToGrid w:val="0"/>
        <w:spacing w:after="0"/>
        <w:rPr>
          <w:rFonts w:ascii="Arial" w:hAnsi="Arial" w:cs="Arial"/>
          <w:sz w:val="20"/>
          <w:szCs w:val="20"/>
        </w:rPr>
      </w:pPr>
      <w:r w:rsidRPr="002E0EFC">
        <w:rPr>
          <w:rFonts w:ascii="Arial" w:hAnsi="Arial" w:cs="Arial"/>
          <w:sz w:val="20"/>
          <w:szCs w:val="20"/>
        </w:rPr>
        <w:t>25.1.Tout club est autorisé à aligner plusieurs équipes, à raison de :</w:t>
      </w:r>
    </w:p>
    <w:p w:rsidR="00FB5A22" w:rsidRPr="002E0EFC" w:rsidRDefault="00FB5A22" w:rsidP="007D35D5">
      <w:pPr>
        <w:numPr>
          <w:ilvl w:val="3"/>
          <w:numId w:val="4"/>
        </w:numPr>
        <w:tabs>
          <w:tab w:val="clear" w:pos="1440"/>
          <w:tab w:val="left" w:pos="851"/>
          <w:tab w:val="num" w:pos="1778"/>
        </w:tabs>
        <w:snapToGrid w:val="0"/>
        <w:spacing w:after="0" w:line="240" w:lineRule="auto"/>
        <w:rPr>
          <w:rFonts w:ascii="Arial" w:hAnsi="Arial" w:cs="Arial"/>
          <w:sz w:val="20"/>
          <w:szCs w:val="20"/>
        </w:rPr>
      </w:pPr>
      <w:r w:rsidRPr="002E0EFC">
        <w:rPr>
          <w:rFonts w:ascii="Arial" w:hAnsi="Arial" w:cs="Arial"/>
          <w:sz w:val="20"/>
          <w:szCs w:val="20"/>
        </w:rPr>
        <w:t xml:space="preserve">Deux équipes maximum </w:t>
      </w:r>
      <w:r w:rsidRPr="002E0EFC">
        <w:rPr>
          <w:rFonts w:ascii="Arial" w:hAnsi="Arial" w:cs="Arial"/>
          <w:color w:val="FF0000"/>
          <w:sz w:val="20"/>
          <w:szCs w:val="20"/>
        </w:rPr>
        <w:t>en Provinciale 1</w:t>
      </w:r>
    </w:p>
    <w:p w:rsidR="00FB5A22" w:rsidRPr="002E0EFC" w:rsidRDefault="00FB5A22" w:rsidP="007D35D5">
      <w:pPr>
        <w:numPr>
          <w:ilvl w:val="3"/>
          <w:numId w:val="4"/>
        </w:numPr>
        <w:tabs>
          <w:tab w:val="clear" w:pos="1440"/>
          <w:tab w:val="left" w:pos="851"/>
          <w:tab w:val="num" w:pos="1778"/>
        </w:tabs>
        <w:snapToGrid w:val="0"/>
        <w:spacing w:after="0" w:line="240" w:lineRule="auto"/>
        <w:rPr>
          <w:rFonts w:ascii="Arial" w:hAnsi="Arial" w:cs="Arial"/>
          <w:sz w:val="20"/>
          <w:szCs w:val="20"/>
        </w:rPr>
      </w:pPr>
      <w:r w:rsidRPr="002E0EFC">
        <w:rPr>
          <w:rFonts w:ascii="Arial" w:hAnsi="Arial" w:cs="Arial"/>
          <w:strike/>
          <w:sz w:val="20"/>
          <w:szCs w:val="20"/>
        </w:rPr>
        <w:t>Deux</w:t>
      </w:r>
      <w:r w:rsidRPr="002E0EFC">
        <w:rPr>
          <w:rFonts w:ascii="Arial" w:hAnsi="Arial" w:cs="Arial"/>
          <w:sz w:val="20"/>
          <w:szCs w:val="20"/>
        </w:rPr>
        <w:t xml:space="preserve"> </w:t>
      </w:r>
      <w:r w:rsidR="003D6A97">
        <w:rPr>
          <w:rFonts w:ascii="Arial" w:hAnsi="Arial" w:cs="Arial"/>
          <w:color w:val="FF0000"/>
          <w:sz w:val="20"/>
          <w:szCs w:val="20"/>
        </w:rPr>
        <w:t>Tr</w:t>
      </w:r>
      <w:r w:rsidRPr="002E0EFC">
        <w:rPr>
          <w:rFonts w:ascii="Arial" w:hAnsi="Arial" w:cs="Arial"/>
          <w:color w:val="FF0000"/>
          <w:sz w:val="20"/>
          <w:szCs w:val="20"/>
        </w:rPr>
        <w:t xml:space="preserve">ois </w:t>
      </w:r>
      <w:r w:rsidRPr="002E0EFC">
        <w:rPr>
          <w:rFonts w:ascii="Arial" w:hAnsi="Arial" w:cs="Arial"/>
          <w:sz w:val="20"/>
          <w:szCs w:val="20"/>
        </w:rPr>
        <w:t xml:space="preserve">équipes maximum par division, sauf </w:t>
      </w:r>
      <w:r w:rsidRPr="002E0EFC">
        <w:rPr>
          <w:rFonts w:ascii="Arial" w:hAnsi="Arial" w:cs="Arial"/>
          <w:color w:val="FF0000"/>
          <w:sz w:val="20"/>
          <w:szCs w:val="20"/>
        </w:rPr>
        <w:t xml:space="preserve">en Provinciale 1 et </w:t>
      </w:r>
      <w:r w:rsidRPr="002E0EFC">
        <w:rPr>
          <w:rFonts w:ascii="Arial" w:hAnsi="Arial" w:cs="Arial"/>
          <w:sz w:val="20"/>
          <w:szCs w:val="20"/>
        </w:rPr>
        <w:t>dans la division la plus basse, et ce quel que soit le nombre de séries qui la compose;</w:t>
      </w:r>
    </w:p>
    <w:p w:rsidR="00FB5A22" w:rsidRPr="002E0EFC" w:rsidRDefault="00FB5A22" w:rsidP="007D35D5">
      <w:pPr>
        <w:numPr>
          <w:ilvl w:val="3"/>
          <w:numId w:val="4"/>
        </w:numPr>
        <w:tabs>
          <w:tab w:val="clear" w:pos="1440"/>
          <w:tab w:val="left" w:pos="851"/>
          <w:tab w:val="num" w:pos="1778"/>
        </w:tabs>
        <w:snapToGrid w:val="0"/>
        <w:spacing w:after="0" w:line="240" w:lineRule="auto"/>
        <w:rPr>
          <w:rFonts w:ascii="Arial" w:hAnsi="Arial" w:cs="Arial"/>
          <w:sz w:val="20"/>
          <w:szCs w:val="20"/>
        </w:rPr>
      </w:pPr>
      <w:r w:rsidRPr="002E0EFC">
        <w:rPr>
          <w:rFonts w:ascii="Arial" w:hAnsi="Arial" w:cs="Arial"/>
          <w:sz w:val="20"/>
          <w:szCs w:val="20"/>
        </w:rPr>
        <w:t>un nombre illimité d'équipes dans la division la plus basse.</w:t>
      </w:r>
    </w:p>
    <w:p w:rsidR="00FB5A22" w:rsidRPr="002E0EFC" w:rsidRDefault="00FB5A22" w:rsidP="00FB5A22">
      <w:pPr>
        <w:tabs>
          <w:tab w:val="left" w:pos="851"/>
        </w:tabs>
        <w:snapToGrid w:val="0"/>
        <w:spacing w:after="0"/>
        <w:rPr>
          <w:rFonts w:ascii="Arial" w:hAnsi="Arial" w:cs="Arial"/>
          <w:b/>
          <w:sz w:val="20"/>
          <w:szCs w:val="20"/>
        </w:rPr>
      </w:pPr>
      <w:r w:rsidRPr="002E0EFC">
        <w:rPr>
          <w:rFonts w:ascii="Arial" w:hAnsi="Arial" w:cs="Arial"/>
          <w:b/>
          <w:sz w:val="20"/>
          <w:szCs w:val="20"/>
        </w:rPr>
        <w:t xml:space="preserve">Si l’article est adopté, il faut adapter l’article 25.6 : </w:t>
      </w:r>
    </w:p>
    <w:p w:rsidR="00FB5A22" w:rsidRPr="002E0EFC" w:rsidRDefault="00FB5A22" w:rsidP="00FB5A22">
      <w:pPr>
        <w:tabs>
          <w:tab w:val="left" w:pos="851"/>
        </w:tabs>
        <w:snapToGrid w:val="0"/>
        <w:spacing w:after="0"/>
        <w:rPr>
          <w:rFonts w:ascii="Arial" w:hAnsi="Arial" w:cs="Arial"/>
          <w:sz w:val="20"/>
          <w:szCs w:val="20"/>
        </w:rPr>
      </w:pPr>
      <w:r w:rsidRPr="002E0EFC">
        <w:rPr>
          <w:rFonts w:ascii="Arial" w:hAnsi="Arial" w:cs="Arial"/>
          <w:sz w:val="20"/>
          <w:szCs w:val="20"/>
        </w:rPr>
        <w:t xml:space="preserve">25.6.En cas de présence de deux </w:t>
      </w:r>
      <w:r w:rsidRPr="002E0EFC">
        <w:rPr>
          <w:rFonts w:ascii="Arial" w:hAnsi="Arial" w:cs="Arial"/>
          <w:color w:val="FF0000"/>
          <w:sz w:val="20"/>
          <w:szCs w:val="20"/>
        </w:rPr>
        <w:t xml:space="preserve">ou de trois </w:t>
      </w:r>
      <w:r w:rsidRPr="002E0EFC">
        <w:rPr>
          <w:rFonts w:ascii="Arial" w:hAnsi="Arial" w:cs="Arial"/>
          <w:sz w:val="20"/>
          <w:szCs w:val="20"/>
        </w:rPr>
        <w:t>équipes du même club dans une même division non-fractionnée en séries, elles doivent disputer la première</w:t>
      </w:r>
      <w:r w:rsidRPr="002E0EFC">
        <w:rPr>
          <w:rFonts w:ascii="Arial" w:hAnsi="Arial" w:cs="Arial"/>
          <w:strike/>
          <w:color w:val="FF0000"/>
          <w:sz w:val="20"/>
          <w:szCs w:val="20"/>
        </w:rPr>
        <w:t xml:space="preserve"> </w:t>
      </w:r>
      <w:r w:rsidRPr="002E0EFC">
        <w:rPr>
          <w:rFonts w:ascii="Arial" w:hAnsi="Arial" w:cs="Arial"/>
          <w:sz w:val="20"/>
          <w:szCs w:val="20"/>
        </w:rPr>
        <w:t xml:space="preserve">rencontre les opposant au plus tard </w:t>
      </w:r>
      <w:r w:rsidRPr="002E0EFC">
        <w:rPr>
          <w:rFonts w:ascii="Arial" w:hAnsi="Arial" w:cs="Arial"/>
          <w:color w:val="FF0000"/>
          <w:sz w:val="20"/>
          <w:szCs w:val="20"/>
        </w:rPr>
        <w:t xml:space="preserve">le </w:t>
      </w:r>
      <w:r w:rsidRPr="00120A5B">
        <w:rPr>
          <w:rFonts w:ascii="Arial" w:hAnsi="Arial" w:cs="Arial"/>
          <w:color w:val="FF0000"/>
          <w:sz w:val="20"/>
          <w:szCs w:val="20"/>
          <w:highlight w:val="green"/>
        </w:rPr>
        <w:t>1</w:t>
      </w:r>
      <w:r w:rsidR="00120A5B" w:rsidRPr="00120A5B">
        <w:rPr>
          <w:rFonts w:ascii="Arial" w:hAnsi="Arial" w:cs="Arial"/>
          <w:color w:val="FF0000"/>
          <w:sz w:val="20"/>
          <w:szCs w:val="20"/>
          <w:highlight w:val="green"/>
        </w:rPr>
        <w:t>5</w:t>
      </w:r>
      <w:r w:rsidRPr="002E0EFC">
        <w:rPr>
          <w:rFonts w:ascii="Arial" w:hAnsi="Arial" w:cs="Arial"/>
          <w:color w:val="FF0000"/>
          <w:sz w:val="20"/>
          <w:szCs w:val="20"/>
        </w:rPr>
        <w:t xml:space="preserve"> octobre </w:t>
      </w:r>
      <w:r w:rsidRPr="002E0EFC">
        <w:rPr>
          <w:rFonts w:ascii="Arial" w:hAnsi="Arial" w:cs="Arial"/>
          <w:strike/>
          <w:color w:val="FF0000"/>
          <w:sz w:val="20"/>
          <w:szCs w:val="20"/>
        </w:rPr>
        <w:t xml:space="preserve">lors du premier week-end de compétition </w:t>
      </w:r>
      <w:r w:rsidRPr="002E0EFC">
        <w:rPr>
          <w:rFonts w:ascii="Arial" w:hAnsi="Arial" w:cs="Arial"/>
          <w:sz w:val="20"/>
          <w:szCs w:val="20"/>
        </w:rPr>
        <w:t xml:space="preserve">et la seconde rencontre les opposant au plus tard le </w:t>
      </w:r>
      <w:r w:rsidR="00120A5B" w:rsidRPr="00120A5B">
        <w:rPr>
          <w:rFonts w:ascii="Arial" w:hAnsi="Arial" w:cs="Arial"/>
          <w:color w:val="FF0000"/>
          <w:sz w:val="20"/>
          <w:szCs w:val="20"/>
          <w:highlight w:val="green"/>
        </w:rPr>
        <w:t>15</w:t>
      </w:r>
      <w:r w:rsidRPr="002E0EFC">
        <w:rPr>
          <w:rFonts w:ascii="Arial" w:hAnsi="Arial" w:cs="Arial"/>
          <w:color w:val="FF0000"/>
          <w:sz w:val="20"/>
          <w:szCs w:val="20"/>
        </w:rPr>
        <w:t xml:space="preserve"> </w:t>
      </w:r>
      <w:r w:rsidRPr="002E0EFC">
        <w:rPr>
          <w:rFonts w:ascii="Arial" w:hAnsi="Arial" w:cs="Arial"/>
          <w:strike/>
          <w:color w:val="FF0000"/>
          <w:sz w:val="20"/>
          <w:szCs w:val="20"/>
        </w:rPr>
        <w:t>1er</w:t>
      </w:r>
      <w:r w:rsidRPr="002E0EFC">
        <w:rPr>
          <w:rFonts w:ascii="Arial" w:hAnsi="Arial" w:cs="Arial"/>
          <w:sz w:val="20"/>
          <w:szCs w:val="20"/>
        </w:rPr>
        <w:t xml:space="preserve"> novembre.</w:t>
      </w:r>
    </w:p>
    <w:p w:rsidR="00FB5A22" w:rsidRDefault="00FB5A22" w:rsidP="00FB5A22">
      <w:pPr>
        <w:widowControl w:val="0"/>
        <w:numPr>
          <w:ilvl w:val="1"/>
          <w:numId w:val="0"/>
        </w:numPr>
        <w:tabs>
          <w:tab w:val="left" w:pos="-1440"/>
          <w:tab w:val="left" w:pos="-720"/>
          <w:tab w:val="left" w:pos="0"/>
          <w:tab w:val="num" w:pos="36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trike/>
          <w:color w:val="FF0000"/>
          <w:szCs w:val="16"/>
        </w:rPr>
      </w:pPr>
    </w:p>
    <w:sectPr w:rsidR="00FB5A22" w:rsidSect="00E3653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6765"/>
    <w:multiLevelType w:val="multilevel"/>
    <w:tmpl w:val="98AA5F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30E45FDF"/>
    <w:multiLevelType w:val="multilevel"/>
    <w:tmpl w:val="7194D1F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5B929D2"/>
    <w:multiLevelType w:val="hybridMultilevel"/>
    <w:tmpl w:val="3BBC0DA0"/>
    <w:lvl w:ilvl="0" w:tplc="080C0001">
      <w:start w:val="1"/>
      <w:numFmt w:val="bullet"/>
      <w:lvlText w:val=""/>
      <w:lvlJc w:val="left"/>
      <w:pPr>
        <w:ind w:left="1800" w:hanging="360"/>
      </w:pPr>
      <w:rPr>
        <w:rFonts w:ascii="Symbol" w:hAnsi="Symbol" w:hint="default"/>
      </w:rPr>
    </w:lvl>
    <w:lvl w:ilvl="1" w:tplc="080C0003">
      <w:start w:val="1"/>
      <w:numFmt w:val="bullet"/>
      <w:lvlText w:val="o"/>
      <w:lvlJc w:val="left"/>
      <w:pPr>
        <w:ind w:left="2520" w:hanging="360"/>
      </w:pPr>
      <w:rPr>
        <w:rFonts w:ascii="Courier New" w:hAnsi="Courier New" w:cs="Courier New" w:hint="default"/>
      </w:rPr>
    </w:lvl>
    <w:lvl w:ilvl="2" w:tplc="080C0005">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
    <w:nsid w:val="430F4D5C"/>
    <w:multiLevelType w:val="hybridMultilevel"/>
    <w:tmpl w:val="E0E8DD1C"/>
    <w:lvl w:ilvl="0" w:tplc="5B182D50">
      <w:start w:val="1"/>
      <w:numFmt w:val="upperLetter"/>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nsid w:val="442C7D3E"/>
    <w:multiLevelType w:val="multilevel"/>
    <w:tmpl w:val="D818931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46FB5612"/>
    <w:multiLevelType w:val="multilevel"/>
    <w:tmpl w:val="92126A4A"/>
    <w:lvl w:ilvl="0">
      <w:start w:val="1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5139418D"/>
    <w:multiLevelType w:val="multilevel"/>
    <w:tmpl w:val="42262B2C"/>
    <w:lvl w:ilvl="0">
      <w:start w:val="1"/>
      <w:numFmt w:val="decimal"/>
      <w:lvlText w:val="%1."/>
      <w:lvlJc w:val="left"/>
      <w:pPr>
        <w:tabs>
          <w:tab w:val="num" w:pos="360"/>
        </w:tabs>
        <w:ind w:left="360" w:hanging="360"/>
      </w:pPr>
      <w:rPr>
        <w:rFonts w:hint="default"/>
        <w:b/>
        <w:u w:val="single"/>
        <w:lang w:val="fr-FR"/>
      </w:rPr>
    </w:lvl>
    <w:lvl w:ilvl="1">
      <w:start w:val="1"/>
      <w:numFmt w:val="decimal"/>
      <w:lvlText w:val="%1.%2."/>
      <w:lvlJc w:val="left"/>
      <w:pPr>
        <w:tabs>
          <w:tab w:val="num" w:pos="792"/>
        </w:tabs>
        <w:ind w:left="792" w:hanging="432"/>
      </w:pPr>
    </w:lvl>
    <w:lvl w:ilvl="2">
      <w:start w:val="1"/>
      <w:numFmt w:val="upperLetter"/>
      <w:lvlText w:val="%3."/>
      <w:lvlJc w:val="left"/>
      <w:pPr>
        <w:tabs>
          <w:tab w:val="num" w:pos="1080"/>
        </w:tabs>
        <w:ind w:left="1080" w:hanging="360"/>
      </w:pPr>
      <w:rPr>
        <w:rFonts w:hint="default"/>
        <w:b/>
        <w:u w:val="single"/>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66B21586"/>
    <w:multiLevelType w:val="hybridMultilevel"/>
    <w:tmpl w:val="DE167DAC"/>
    <w:lvl w:ilvl="0" w:tplc="040C0001">
      <w:start w:val="1"/>
      <w:numFmt w:val="bullet"/>
      <w:lvlText w:val=""/>
      <w:lvlJc w:val="left"/>
      <w:pPr>
        <w:ind w:left="800" w:hanging="360"/>
      </w:pPr>
      <w:rPr>
        <w:rFonts w:ascii="Symbol" w:hAnsi="Symbol" w:hint="default"/>
      </w:rPr>
    </w:lvl>
    <w:lvl w:ilvl="1" w:tplc="040C0003">
      <w:start w:val="1"/>
      <w:numFmt w:val="bullet"/>
      <w:lvlText w:val="o"/>
      <w:lvlJc w:val="left"/>
      <w:pPr>
        <w:ind w:left="1520" w:hanging="360"/>
      </w:pPr>
      <w:rPr>
        <w:rFonts w:ascii="Courier New" w:hAnsi="Courier New" w:cs="Times New Roman" w:hint="default"/>
      </w:rPr>
    </w:lvl>
    <w:lvl w:ilvl="2" w:tplc="040C0005">
      <w:start w:val="1"/>
      <w:numFmt w:val="bullet"/>
      <w:lvlText w:val=""/>
      <w:lvlJc w:val="left"/>
      <w:pPr>
        <w:ind w:left="2240" w:hanging="360"/>
      </w:pPr>
      <w:rPr>
        <w:rFonts w:ascii="Wingdings" w:hAnsi="Wingdings" w:hint="default"/>
      </w:rPr>
    </w:lvl>
    <w:lvl w:ilvl="3" w:tplc="040C0001">
      <w:start w:val="1"/>
      <w:numFmt w:val="bullet"/>
      <w:lvlText w:val=""/>
      <w:lvlJc w:val="left"/>
      <w:pPr>
        <w:ind w:left="2960" w:hanging="360"/>
      </w:pPr>
      <w:rPr>
        <w:rFonts w:ascii="Symbol" w:hAnsi="Symbol" w:hint="default"/>
      </w:rPr>
    </w:lvl>
    <w:lvl w:ilvl="4" w:tplc="040C0003">
      <w:start w:val="1"/>
      <w:numFmt w:val="bullet"/>
      <w:lvlText w:val="o"/>
      <w:lvlJc w:val="left"/>
      <w:pPr>
        <w:ind w:left="3680" w:hanging="360"/>
      </w:pPr>
      <w:rPr>
        <w:rFonts w:ascii="Courier New" w:hAnsi="Courier New" w:cs="Times New Roman" w:hint="default"/>
      </w:rPr>
    </w:lvl>
    <w:lvl w:ilvl="5" w:tplc="040C0005">
      <w:start w:val="1"/>
      <w:numFmt w:val="bullet"/>
      <w:lvlText w:val=""/>
      <w:lvlJc w:val="left"/>
      <w:pPr>
        <w:ind w:left="4400" w:hanging="360"/>
      </w:pPr>
      <w:rPr>
        <w:rFonts w:ascii="Wingdings" w:hAnsi="Wingdings" w:hint="default"/>
      </w:rPr>
    </w:lvl>
    <w:lvl w:ilvl="6" w:tplc="040C0001">
      <w:start w:val="1"/>
      <w:numFmt w:val="bullet"/>
      <w:lvlText w:val=""/>
      <w:lvlJc w:val="left"/>
      <w:pPr>
        <w:ind w:left="5120" w:hanging="360"/>
      </w:pPr>
      <w:rPr>
        <w:rFonts w:ascii="Symbol" w:hAnsi="Symbol" w:hint="default"/>
      </w:rPr>
    </w:lvl>
    <w:lvl w:ilvl="7" w:tplc="040C0003">
      <w:start w:val="1"/>
      <w:numFmt w:val="bullet"/>
      <w:lvlText w:val="o"/>
      <w:lvlJc w:val="left"/>
      <w:pPr>
        <w:ind w:left="5840" w:hanging="360"/>
      </w:pPr>
      <w:rPr>
        <w:rFonts w:ascii="Courier New" w:hAnsi="Courier New" w:cs="Times New Roman" w:hint="default"/>
      </w:rPr>
    </w:lvl>
    <w:lvl w:ilvl="8" w:tplc="040C0005">
      <w:start w:val="1"/>
      <w:numFmt w:val="bullet"/>
      <w:lvlText w:val=""/>
      <w:lvlJc w:val="left"/>
      <w:pPr>
        <w:ind w:left="6560" w:hanging="360"/>
      </w:pPr>
      <w:rPr>
        <w:rFonts w:ascii="Wingdings" w:hAnsi="Wingdings" w:hint="default"/>
      </w:rPr>
    </w:lvl>
  </w:abstractNum>
  <w:abstractNum w:abstractNumId="8">
    <w:nsid w:val="6B6F46F8"/>
    <w:multiLevelType w:val="multilevel"/>
    <w:tmpl w:val="B20AAED0"/>
    <w:lvl w:ilvl="0">
      <w:start w:val="27"/>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2"/>
  </w:num>
  <w:num w:numId="8">
    <w:abstractNumId w:val="3"/>
  </w:num>
  <w:num w:numId="9">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044FD"/>
    <w:rsid w:val="00010B86"/>
    <w:rsid w:val="00010ED4"/>
    <w:rsid w:val="00026FE6"/>
    <w:rsid w:val="00067565"/>
    <w:rsid w:val="0007777D"/>
    <w:rsid w:val="000839ED"/>
    <w:rsid w:val="00097771"/>
    <w:rsid w:val="000B72D9"/>
    <w:rsid w:val="000D0C27"/>
    <w:rsid w:val="000D1B21"/>
    <w:rsid w:val="000F0A9F"/>
    <w:rsid w:val="001012BC"/>
    <w:rsid w:val="00105CF2"/>
    <w:rsid w:val="00120A5B"/>
    <w:rsid w:val="00190CD2"/>
    <w:rsid w:val="001C3E27"/>
    <w:rsid w:val="001D7D9A"/>
    <w:rsid w:val="002044FD"/>
    <w:rsid w:val="002311B6"/>
    <w:rsid w:val="00254905"/>
    <w:rsid w:val="002761BA"/>
    <w:rsid w:val="0028729A"/>
    <w:rsid w:val="00295118"/>
    <w:rsid w:val="002C135A"/>
    <w:rsid w:val="002D6228"/>
    <w:rsid w:val="002E0EFC"/>
    <w:rsid w:val="002E11B2"/>
    <w:rsid w:val="00305DB6"/>
    <w:rsid w:val="003329D2"/>
    <w:rsid w:val="00333FED"/>
    <w:rsid w:val="0034681F"/>
    <w:rsid w:val="003922E9"/>
    <w:rsid w:val="003A51F3"/>
    <w:rsid w:val="003B4709"/>
    <w:rsid w:val="003D6A97"/>
    <w:rsid w:val="00410B4F"/>
    <w:rsid w:val="004171FA"/>
    <w:rsid w:val="00417844"/>
    <w:rsid w:val="00422780"/>
    <w:rsid w:val="0043009D"/>
    <w:rsid w:val="00437329"/>
    <w:rsid w:val="0044702E"/>
    <w:rsid w:val="00457AF4"/>
    <w:rsid w:val="00477CD3"/>
    <w:rsid w:val="00481174"/>
    <w:rsid w:val="004B0D2F"/>
    <w:rsid w:val="00505067"/>
    <w:rsid w:val="00516089"/>
    <w:rsid w:val="0053038C"/>
    <w:rsid w:val="00561086"/>
    <w:rsid w:val="005C5311"/>
    <w:rsid w:val="005D4AB1"/>
    <w:rsid w:val="006050EB"/>
    <w:rsid w:val="00621EB5"/>
    <w:rsid w:val="0064515E"/>
    <w:rsid w:val="00672B3B"/>
    <w:rsid w:val="006909E5"/>
    <w:rsid w:val="006A1DBC"/>
    <w:rsid w:val="006B65B7"/>
    <w:rsid w:val="007338CF"/>
    <w:rsid w:val="00743B17"/>
    <w:rsid w:val="00766BDC"/>
    <w:rsid w:val="00780B39"/>
    <w:rsid w:val="00794882"/>
    <w:rsid w:val="007A0E11"/>
    <w:rsid w:val="007C3DAC"/>
    <w:rsid w:val="007C6DDB"/>
    <w:rsid w:val="007D35D5"/>
    <w:rsid w:val="007E011F"/>
    <w:rsid w:val="007E6798"/>
    <w:rsid w:val="007F25C6"/>
    <w:rsid w:val="008656B3"/>
    <w:rsid w:val="008900FF"/>
    <w:rsid w:val="00894764"/>
    <w:rsid w:val="008A69AF"/>
    <w:rsid w:val="008B4105"/>
    <w:rsid w:val="00936475"/>
    <w:rsid w:val="00957913"/>
    <w:rsid w:val="009815FA"/>
    <w:rsid w:val="00994C49"/>
    <w:rsid w:val="009A7A8F"/>
    <w:rsid w:val="009B3F94"/>
    <w:rsid w:val="009C7F0D"/>
    <w:rsid w:val="009D196F"/>
    <w:rsid w:val="00A01A42"/>
    <w:rsid w:val="00A155AE"/>
    <w:rsid w:val="00A174B2"/>
    <w:rsid w:val="00A60081"/>
    <w:rsid w:val="00A63E59"/>
    <w:rsid w:val="00A8104E"/>
    <w:rsid w:val="00B01D90"/>
    <w:rsid w:val="00B13617"/>
    <w:rsid w:val="00B62480"/>
    <w:rsid w:val="00B63BAF"/>
    <w:rsid w:val="00B96348"/>
    <w:rsid w:val="00B97341"/>
    <w:rsid w:val="00BA5479"/>
    <w:rsid w:val="00C37EC6"/>
    <w:rsid w:val="00C54B57"/>
    <w:rsid w:val="00C6688B"/>
    <w:rsid w:val="00C85D7F"/>
    <w:rsid w:val="00C9716F"/>
    <w:rsid w:val="00CD51F8"/>
    <w:rsid w:val="00CE3CEC"/>
    <w:rsid w:val="00D0696C"/>
    <w:rsid w:val="00D12509"/>
    <w:rsid w:val="00DB2407"/>
    <w:rsid w:val="00DB2CE4"/>
    <w:rsid w:val="00DD48FE"/>
    <w:rsid w:val="00E0645E"/>
    <w:rsid w:val="00E0732F"/>
    <w:rsid w:val="00E07725"/>
    <w:rsid w:val="00E17438"/>
    <w:rsid w:val="00E36531"/>
    <w:rsid w:val="00E57455"/>
    <w:rsid w:val="00E62B3A"/>
    <w:rsid w:val="00E62D3D"/>
    <w:rsid w:val="00E97A96"/>
    <w:rsid w:val="00EA1B72"/>
    <w:rsid w:val="00EC281B"/>
    <w:rsid w:val="00EF625B"/>
    <w:rsid w:val="00EF6909"/>
    <w:rsid w:val="00F17772"/>
    <w:rsid w:val="00F902FC"/>
    <w:rsid w:val="00FA0764"/>
    <w:rsid w:val="00FB5A22"/>
    <w:rsid w:val="00FC3334"/>
    <w:rsid w:val="00FC6BD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4FD"/>
  </w:style>
  <w:style w:type="paragraph" w:styleId="Titre2">
    <w:name w:val="heading 2"/>
    <w:basedOn w:val="Normal"/>
    <w:next w:val="Normal"/>
    <w:link w:val="Titre2Car"/>
    <w:uiPriority w:val="9"/>
    <w:semiHidden/>
    <w:unhideWhenUsed/>
    <w:qFormat/>
    <w:rsid w:val="002E11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next w:val="Normal"/>
    <w:link w:val="Titre5Car"/>
    <w:autoRedefine/>
    <w:qFormat/>
    <w:rsid w:val="00F17772"/>
    <w:pPr>
      <w:tabs>
        <w:tab w:val="left" w:pos="284"/>
        <w:tab w:val="num" w:pos="360"/>
        <w:tab w:val="left" w:pos="851"/>
        <w:tab w:val="left" w:pos="1560"/>
      </w:tabs>
      <w:spacing w:after="0" w:line="240" w:lineRule="auto"/>
      <w:ind w:left="360" w:hanging="360"/>
      <w:outlineLvl w:val="4"/>
    </w:pPr>
    <w:rPr>
      <w:rFonts w:ascii="Arial" w:eastAsia="Times New Roman" w:hAnsi="Arial" w:cs="Arial"/>
      <w:b/>
      <w:snapToGrid w:val="0"/>
      <w:spacing w:val="20"/>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44FD"/>
    <w:pPr>
      <w:ind w:left="720"/>
      <w:contextualSpacing/>
    </w:pPr>
  </w:style>
  <w:style w:type="character" w:customStyle="1" w:styleId="Titre5Car">
    <w:name w:val="Titre 5 Car"/>
    <w:basedOn w:val="Policepardfaut"/>
    <w:link w:val="Titre5"/>
    <w:rsid w:val="00F17772"/>
    <w:rPr>
      <w:rFonts w:ascii="Arial" w:eastAsia="Times New Roman" w:hAnsi="Arial" w:cs="Arial"/>
      <w:b/>
      <w:snapToGrid w:val="0"/>
      <w:spacing w:val="20"/>
      <w:sz w:val="20"/>
      <w:szCs w:val="20"/>
      <w:u w:val="single"/>
      <w:lang w:eastAsia="fr-FR"/>
    </w:rPr>
  </w:style>
  <w:style w:type="character" w:customStyle="1" w:styleId="Titre2Car">
    <w:name w:val="Titre 2 Car"/>
    <w:basedOn w:val="Policepardfaut"/>
    <w:link w:val="Titre2"/>
    <w:uiPriority w:val="9"/>
    <w:semiHidden/>
    <w:rsid w:val="002E11B2"/>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semiHidden/>
    <w:unhideWhenUsed/>
    <w:rsid w:val="00305DB6"/>
    <w:rPr>
      <w:color w:val="0000FF"/>
      <w:u w:val="single"/>
    </w:rPr>
  </w:style>
  <w:style w:type="paragraph" w:styleId="Textebrut">
    <w:name w:val="Plain Text"/>
    <w:basedOn w:val="Normal"/>
    <w:link w:val="TextebrutCar"/>
    <w:rsid w:val="007C3DAC"/>
    <w:pPr>
      <w:spacing w:after="0" w:line="240" w:lineRule="auto"/>
      <w:jc w:val="both"/>
    </w:pPr>
    <w:rPr>
      <w:rFonts w:ascii="Courier New" w:eastAsia="Times New Roman" w:hAnsi="Courier New" w:cs="Arial"/>
      <w:snapToGrid w:val="0"/>
      <w:sz w:val="20"/>
      <w:szCs w:val="20"/>
      <w:lang w:eastAsia="fr-FR"/>
    </w:rPr>
  </w:style>
  <w:style w:type="character" w:customStyle="1" w:styleId="PlainTextChar">
    <w:name w:val="Plain Text Char"/>
    <w:basedOn w:val="Policepardfaut"/>
    <w:uiPriority w:val="99"/>
    <w:semiHidden/>
    <w:rsid w:val="007C3DAC"/>
    <w:rPr>
      <w:rFonts w:ascii="Consolas" w:hAnsi="Consolas"/>
      <w:sz w:val="21"/>
      <w:szCs w:val="21"/>
    </w:rPr>
  </w:style>
  <w:style w:type="character" w:customStyle="1" w:styleId="TextebrutCar">
    <w:name w:val="Texte brut Car"/>
    <w:link w:val="Textebrut"/>
    <w:rsid w:val="007C3DAC"/>
    <w:rPr>
      <w:rFonts w:ascii="Courier New" w:eastAsia="Times New Roman" w:hAnsi="Courier New" w:cs="Arial"/>
      <w:snapToGrid w:val="0"/>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4FD"/>
  </w:style>
  <w:style w:type="paragraph" w:styleId="Titre2">
    <w:name w:val="heading 2"/>
    <w:basedOn w:val="Normal"/>
    <w:next w:val="Normal"/>
    <w:link w:val="Titre2Car"/>
    <w:uiPriority w:val="9"/>
    <w:semiHidden/>
    <w:unhideWhenUsed/>
    <w:qFormat/>
    <w:rsid w:val="002E11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next w:val="Normal"/>
    <w:link w:val="Titre5Car"/>
    <w:autoRedefine/>
    <w:qFormat/>
    <w:rsid w:val="00F17772"/>
    <w:pPr>
      <w:tabs>
        <w:tab w:val="left" w:pos="284"/>
        <w:tab w:val="num" w:pos="360"/>
        <w:tab w:val="left" w:pos="851"/>
        <w:tab w:val="left" w:pos="1560"/>
      </w:tabs>
      <w:spacing w:after="0" w:line="240" w:lineRule="auto"/>
      <w:ind w:left="360" w:hanging="360"/>
      <w:outlineLvl w:val="4"/>
    </w:pPr>
    <w:rPr>
      <w:rFonts w:ascii="Arial" w:eastAsia="Times New Roman" w:hAnsi="Arial" w:cs="Arial"/>
      <w:b/>
      <w:snapToGrid w:val="0"/>
      <w:spacing w:val="20"/>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44FD"/>
    <w:pPr>
      <w:ind w:left="720"/>
      <w:contextualSpacing/>
    </w:pPr>
  </w:style>
  <w:style w:type="character" w:customStyle="1" w:styleId="Titre5Car">
    <w:name w:val="Titre 5 Car"/>
    <w:basedOn w:val="Policepardfaut"/>
    <w:link w:val="Titre5"/>
    <w:rsid w:val="00F17772"/>
    <w:rPr>
      <w:rFonts w:ascii="Arial" w:eastAsia="Times New Roman" w:hAnsi="Arial" w:cs="Arial"/>
      <w:b/>
      <w:snapToGrid w:val="0"/>
      <w:spacing w:val="20"/>
      <w:sz w:val="20"/>
      <w:szCs w:val="20"/>
      <w:u w:val="single"/>
      <w:lang w:eastAsia="fr-FR"/>
    </w:rPr>
  </w:style>
  <w:style w:type="character" w:customStyle="1" w:styleId="Titre2Car">
    <w:name w:val="Titre 2 Car"/>
    <w:basedOn w:val="Policepardfaut"/>
    <w:link w:val="Titre2"/>
    <w:uiPriority w:val="9"/>
    <w:semiHidden/>
    <w:rsid w:val="002E11B2"/>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semiHidden/>
    <w:unhideWhenUsed/>
    <w:rsid w:val="00305DB6"/>
    <w:rPr>
      <w:color w:val="0000FF"/>
      <w:u w:val="single"/>
    </w:rPr>
  </w:style>
  <w:style w:type="paragraph" w:styleId="Textebrut">
    <w:name w:val="Plain Text"/>
    <w:basedOn w:val="Normal"/>
    <w:link w:val="TextebrutCar"/>
    <w:rsid w:val="007C3DAC"/>
    <w:pPr>
      <w:spacing w:after="0" w:line="240" w:lineRule="auto"/>
      <w:jc w:val="both"/>
    </w:pPr>
    <w:rPr>
      <w:rFonts w:ascii="Courier New" w:eastAsia="Times New Roman" w:hAnsi="Courier New" w:cs="Arial"/>
      <w:snapToGrid w:val="0"/>
      <w:sz w:val="20"/>
      <w:szCs w:val="20"/>
      <w:lang w:eastAsia="fr-FR"/>
    </w:rPr>
  </w:style>
  <w:style w:type="character" w:customStyle="1" w:styleId="PlainTextChar">
    <w:name w:val="Plain Text Char"/>
    <w:basedOn w:val="Policepardfaut"/>
    <w:uiPriority w:val="99"/>
    <w:semiHidden/>
    <w:rsid w:val="007C3DAC"/>
    <w:rPr>
      <w:rFonts w:ascii="Consolas" w:hAnsi="Consolas"/>
      <w:sz w:val="21"/>
      <w:szCs w:val="21"/>
    </w:rPr>
  </w:style>
  <w:style w:type="character" w:customStyle="1" w:styleId="TextebrutCar">
    <w:name w:val="Texte brut Car"/>
    <w:link w:val="Textebrut"/>
    <w:rsid w:val="007C3DAC"/>
    <w:rPr>
      <w:rFonts w:ascii="Courier New" w:eastAsia="Times New Roman" w:hAnsi="Courier New" w:cs="Arial"/>
      <w:snapToGrid w:val="0"/>
      <w:sz w:val="20"/>
      <w:szCs w:val="20"/>
      <w:lang w:eastAsia="fr-FR"/>
    </w:rPr>
  </w:style>
</w:styles>
</file>

<file path=word/webSettings.xml><?xml version="1.0" encoding="utf-8"?>
<w:webSettings xmlns:r="http://schemas.openxmlformats.org/officeDocument/2006/relationships" xmlns:w="http://schemas.openxmlformats.org/wordprocessingml/2006/main">
  <w:divs>
    <w:div w:id="20134648">
      <w:bodyDiv w:val="1"/>
      <w:marLeft w:val="0"/>
      <w:marRight w:val="0"/>
      <w:marTop w:val="0"/>
      <w:marBottom w:val="0"/>
      <w:divBdr>
        <w:top w:val="none" w:sz="0" w:space="0" w:color="auto"/>
        <w:left w:val="none" w:sz="0" w:space="0" w:color="auto"/>
        <w:bottom w:val="none" w:sz="0" w:space="0" w:color="auto"/>
        <w:right w:val="none" w:sz="0" w:space="0" w:color="auto"/>
      </w:divBdr>
    </w:div>
    <w:div w:id="176313691">
      <w:bodyDiv w:val="1"/>
      <w:marLeft w:val="0"/>
      <w:marRight w:val="0"/>
      <w:marTop w:val="0"/>
      <w:marBottom w:val="0"/>
      <w:divBdr>
        <w:top w:val="none" w:sz="0" w:space="0" w:color="auto"/>
        <w:left w:val="none" w:sz="0" w:space="0" w:color="auto"/>
        <w:bottom w:val="none" w:sz="0" w:space="0" w:color="auto"/>
        <w:right w:val="none" w:sz="0" w:space="0" w:color="auto"/>
      </w:divBdr>
    </w:div>
    <w:div w:id="226379316">
      <w:bodyDiv w:val="1"/>
      <w:marLeft w:val="0"/>
      <w:marRight w:val="0"/>
      <w:marTop w:val="0"/>
      <w:marBottom w:val="0"/>
      <w:divBdr>
        <w:top w:val="none" w:sz="0" w:space="0" w:color="auto"/>
        <w:left w:val="none" w:sz="0" w:space="0" w:color="auto"/>
        <w:bottom w:val="none" w:sz="0" w:space="0" w:color="auto"/>
        <w:right w:val="none" w:sz="0" w:space="0" w:color="auto"/>
      </w:divBdr>
    </w:div>
    <w:div w:id="629165900">
      <w:bodyDiv w:val="1"/>
      <w:marLeft w:val="0"/>
      <w:marRight w:val="0"/>
      <w:marTop w:val="0"/>
      <w:marBottom w:val="0"/>
      <w:divBdr>
        <w:top w:val="none" w:sz="0" w:space="0" w:color="auto"/>
        <w:left w:val="none" w:sz="0" w:space="0" w:color="auto"/>
        <w:bottom w:val="none" w:sz="0" w:space="0" w:color="auto"/>
        <w:right w:val="none" w:sz="0" w:space="0" w:color="auto"/>
      </w:divBdr>
    </w:div>
    <w:div w:id="715739694">
      <w:bodyDiv w:val="1"/>
      <w:marLeft w:val="0"/>
      <w:marRight w:val="0"/>
      <w:marTop w:val="0"/>
      <w:marBottom w:val="0"/>
      <w:divBdr>
        <w:top w:val="none" w:sz="0" w:space="0" w:color="auto"/>
        <w:left w:val="none" w:sz="0" w:space="0" w:color="auto"/>
        <w:bottom w:val="none" w:sz="0" w:space="0" w:color="auto"/>
        <w:right w:val="none" w:sz="0" w:space="0" w:color="auto"/>
      </w:divBdr>
    </w:div>
    <w:div w:id="1427657807">
      <w:bodyDiv w:val="1"/>
      <w:marLeft w:val="0"/>
      <w:marRight w:val="0"/>
      <w:marTop w:val="0"/>
      <w:marBottom w:val="0"/>
      <w:divBdr>
        <w:top w:val="none" w:sz="0" w:space="0" w:color="auto"/>
        <w:left w:val="none" w:sz="0" w:space="0" w:color="auto"/>
        <w:bottom w:val="none" w:sz="0" w:space="0" w:color="auto"/>
        <w:right w:val="none" w:sz="0" w:space="0" w:color="auto"/>
      </w:divBdr>
    </w:div>
    <w:div w:id="1600988155">
      <w:bodyDiv w:val="1"/>
      <w:marLeft w:val="0"/>
      <w:marRight w:val="0"/>
      <w:marTop w:val="0"/>
      <w:marBottom w:val="0"/>
      <w:divBdr>
        <w:top w:val="none" w:sz="0" w:space="0" w:color="auto"/>
        <w:left w:val="none" w:sz="0" w:space="0" w:color="auto"/>
        <w:bottom w:val="none" w:sz="0" w:space="0" w:color="auto"/>
        <w:right w:val="none" w:sz="0" w:space="0" w:color="auto"/>
      </w:divBdr>
    </w:div>
    <w:div w:id="2067533274">
      <w:bodyDiv w:val="1"/>
      <w:marLeft w:val="0"/>
      <w:marRight w:val="0"/>
      <w:marTop w:val="0"/>
      <w:marBottom w:val="0"/>
      <w:divBdr>
        <w:top w:val="none" w:sz="0" w:space="0" w:color="auto"/>
        <w:left w:val="none" w:sz="0" w:space="0" w:color="auto"/>
        <w:bottom w:val="none" w:sz="0" w:space="0" w:color="auto"/>
        <w:right w:val="none" w:sz="0" w:space="0" w:color="auto"/>
      </w:divBdr>
    </w:div>
    <w:div w:id="208714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1525</Words>
  <Characters>8390</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Davax Eric</dc:creator>
  <cp:lastModifiedBy>Gorgo</cp:lastModifiedBy>
  <cp:revision>2</cp:revision>
  <dcterms:created xsi:type="dcterms:W3CDTF">2017-12-03T12:35:00Z</dcterms:created>
  <dcterms:modified xsi:type="dcterms:W3CDTF">2017-12-03T12:35:00Z</dcterms:modified>
</cp:coreProperties>
</file>